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473" w:rsidRDefault="00FB5202">
      <w:pPr>
        <w:jc w:val="center"/>
        <w:rPr>
          <w:rFonts w:ascii="Times New Roman" w:hAnsi="Times New Roman" w:cs="Times New Roman"/>
          <w:sz w:val="24"/>
          <w:szCs w:val="24"/>
        </w:rPr>
      </w:pPr>
      <w:r>
        <w:rPr>
          <w:rFonts w:ascii="Times New Roman" w:hAnsi="Times New Roman" w:cs="Times New Roman"/>
          <w:sz w:val="24"/>
          <w:szCs w:val="24"/>
          <w:highlight w:val="yellow"/>
        </w:rPr>
        <w:t>(takto označené části doplní účastník zadávacího řízení)</w:t>
      </w:r>
    </w:p>
    <w:p w:rsidR="00105473" w:rsidRDefault="00105473">
      <w:pPr>
        <w:jc w:val="center"/>
        <w:rPr>
          <w:rFonts w:ascii="Times New Roman" w:hAnsi="Times New Roman" w:cs="Times New Roman"/>
          <w:sz w:val="24"/>
          <w:szCs w:val="24"/>
        </w:rPr>
      </w:pPr>
    </w:p>
    <w:p w:rsidR="00105473" w:rsidRDefault="00FB520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highlight w:val="yellow"/>
        </w:rPr>
        <w:t>.........................................</w:t>
      </w:r>
    </w:p>
    <w:p w:rsidR="00105473" w:rsidRDefault="00FB5202">
      <w:pPr>
        <w:rPr>
          <w:rFonts w:ascii="Times New Roman" w:hAnsi="Times New Roman" w:cs="Times New Roman"/>
          <w:sz w:val="24"/>
          <w:szCs w:val="24"/>
        </w:rPr>
      </w:pPr>
      <w:r>
        <w:rPr>
          <w:rFonts w:ascii="Times New Roman" w:hAnsi="Times New Roman" w:cs="Times New Roman"/>
          <w:sz w:val="24"/>
          <w:szCs w:val="24"/>
        </w:rPr>
        <w:t xml:space="preserve">      Evidenční číslo Objednatele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Evidenční číslo Zhotovitele</w:t>
      </w:r>
    </w:p>
    <w:p w:rsidR="00105473" w:rsidRDefault="00FB5202">
      <w:pPr>
        <w:spacing w:after="0" w:line="240" w:lineRule="auto"/>
        <w:jc w:val="center"/>
        <w:rPr>
          <w:rFonts w:ascii="Times New Roman" w:hAnsi="Times New Roman" w:cs="Times New Roman"/>
          <w:b/>
          <w:bCs/>
          <w:color w:val="000000"/>
          <w:sz w:val="40"/>
          <w:szCs w:val="40"/>
        </w:rPr>
      </w:pPr>
      <w:r>
        <w:rPr>
          <w:rFonts w:ascii="Times New Roman" w:hAnsi="Times New Roman" w:cs="Times New Roman"/>
          <w:b/>
          <w:bCs/>
          <w:color w:val="000000"/>
          <w:sz w:val="40"/>
          <w:szCs w:val="40"/>
        </w:rPr>
        <w:t>SMLOUVA O DÍLO</w:t>
      </w:r>
    </w:p>
    <w:p w:rsidR="00105473" w:rsidRDefault="00FB5202">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uzavřená podle zákona č. 89/2012 Sb., Občanský zákoník, ve znění pozdějších předpisů, na zpracování projektové dokumentace a provedení souvisejících inženýrských činností stavby „Evropské centrum Alfonse Muchy Ivančice 2022“, </w:t>
      </w:r>
      <w:r>
        <w:rPr>
          <w:rFonts w:ascii="Times New Roman" w:hAnsi="Times New Roman" w:cs="Times New Roman"/>
          <w:b/>
          <w:bCs/>
          <w:color w:val="000000"/>
        </w:rPr>
        <w:t>část 2: zpracování projektové dokumentace interiérového vybavení (zahrnující DPSINT a HNINT)</w:t>
      </w:r>
    </w:p>
    <w:p w:rsidR="00105473" w:rsidRDefault="00105473">
      <w:pPr>
        <w:spacing w:after="0" w:line="240" w:lineRule="auto"/>
        <w:rPr>
          <w:rFonts w:ascii="Times New Roman" w:hAnsi="Times New Roman" w:cs="Times New Roman"/>
          <w:b/>
          <w:bCs/>
          <w:color w:val="000000"/>
          <w:sz w:val="28"/>
          <w:szCs w:val="28"/>
        </w:rPr>
      </w:pPr>
    </w:p>
    <w:p w:rsidR="00105473" w:rsidRDefault="00FB5202">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SMLUVNÍ STRANY</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OBJEDNATEL:</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Město Ivančice</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Sídlo: </w:t>
      </w:r>
      <w:r>
        <w:rPr>
          <w:rFonts w:ascii="Times New Roman" w:hAnsi="Times New Roman" w:cs="Times New Roman"/>
          <w:b/>
          <w:bCs/>
          <w:sz w:val="24"/>
          <w:szCs w:val="24"/>
        </w:rPr>
        <w:t>Palackého nám. 196/6, 664 91 Ivančice</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Zastoupený: </w:t>
      </w:r>
      <w:r>
        <w:rPr>
          <w:rFonts w:ascii="Times New Roman" w:hAnsi="Times New Roman" w:cs="Times New Roman"/>
          <w:b/>
          <w:bCs/>
          <w:color w:val="000000"/>
          <w:sz w:val="24"/>
          <w:szCs w:val="24"/>
        </w:rPr>
        <w:t>Milanem Bučkem, starostou</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IČ: </w:t>
      </w:r>
      <w:r>
        <w:rPr>
          <w:rFonts w:ascii="Times New Roman" w:hAnsi="Times New Roman" w:cs="Times New Roman"/>
          <w:b/>
          <w:bCs/>
          <w:sz w:val="24"/>
          <w:szCs w:val="24"/>
        </w:rPr>
        <w:t>00281859</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DIČ: </w:t>
      </w:r>
      <w:r>
        <w:rPr>
          <w:rFonts w:ascii="Times New Roman" w:hAnsi="Times New Roman" w:cs="Times New Roman"/>
          <w:b/>
          <w:bCs/>
          <w:color w:val="000000"/>
          <w:sz w:val="24"/>
          <w:szCs w:val="24"/>
        </w:rPr>
        <w:t>CZ</w:t>
      </w:r>
      <w:r>
        <w:rPr>
          <w:rFonts w:ascii="Times New Roman" w:hAnsi="Times New Roman" w:cs="Times New Roman"/>
          <w:b/>
          <w:bCs/>
          <w:sz w:val="24"/>
          <w:szCs w:val="24"/>
        </w:rPr>
        <w:t>00281859</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Bankovní spojení: </w:t>
      </w:r>
      <w:r>
        <w:rPr>
          <w:rFonts w:ascii="Times New Roman" w:hAnsi="Times New Roman" w:cs="Times New Roman"/>
          <w:b/>
          <w:bCs/>
          <w:color w:val="000000"/>
          <w:sz w:val="24"/>
          <w:szCs w:val="24"/>
        </w:rPr>
        <w:t>Komerční banka, a.s.</w:t>
      </w:r>
    </w:p>
    <w:p w:rsidR="00105473" w:rsidRDefault="00FB5202">
      <w:pPr>
        <w:spacing w:after="0" w:line="240" w:lineRule="auto"/>
        <w:rPr>
          <w:rFonts w:ascii="Times New Roman" w:hAnsi="Times New Roman" w:cs="Times New Roman"/>
          <w:b/>
          <w:bCs/>
          <w:sz w:val="24"/>
          <w:szCs w:val="24"/>
        </w:rPr>
      </w:pPr>
      <w:r>
        <w:rPr>
          <w:rFonts w:ascii="Times New Roman" w:hAnsi="Times New Roman" w:cs="Times New Roman"/>
          <w:color w:val="000000"/>
          <w:sz w:val="24"/>
          <w:szCs w:val="24"/>
        </w:rPr>
        <w:t xml:space="preserve">číslo účtu: </w:t>
      </w:r>
      <w:r>
        <w:rPr>
          <w:rFonts w:ascii="Times New Roman" w:hAnsi="Times New Roman" w:cs="Times New Roman"/>
          <w:b/>
          <w:bCs/>
          <w:sz w:val="24"/>
          <w:szCs w:val="24"/>
        </w:rPr>
        <w:t>125911/0100</w:t>
      </w:r>
    </w:p>
    <w:p w:rsidR="00105473" w:rsidRDefault="00FB520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(dále pro účely této smlouvy rovněž jen „Objednatel")</w:t>
      </w:r>
    </w:p>
    <w:p w:rsidR="00105473" w:rsidRDefault="00105473">
      <w:pPr>
        <w:spacing w:after="0" w:line="240" w:lineRule="auto"/>
        <w:rPr>
          <w:rFonts w:ascii="Times New Roman" w:hAnsi="Times New Roman" w:cs="Times New Roman"/>
          <w:b/>
          <w:bCs/>
          <w:color w:val="000000"/>
          <w:sz w:val="24"/>
          <w:szCs w:val="24"/>
        </w:rPr>
      </w:pP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a</w:t>
      </w:r>
    </w:p>
    <w:p w:rsidR="00105473" w:rsidRDefault="00105473">
      <w:pPr>
        <w:spacing w:after="0" w:line="240" w:lineRule="auto"/>
        <w:rPr>
          <w:rFonts w:ascii="Times New Roman" w:hAnsi="Times New Roman" w:cs="Times New Roman"/>
          <w:b/>
          <w:bCs/>
          <w:color w:val="000000"/>
          <w:sz w:val="24"/>
          <w:szCs w:val="24"/>
        </w:rPr>
      </w:pPr>
    </w:p>
    <w:p w:rsidR="00105473" w:rsidRDefault="00FB5202">
      <w:pPr>
        <w:spacing w:after="0" w:line="240" w:lineRule="auto"/>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ZHOTOVITEL: </w:t>
      </w:r>
      <w:r>
        <w:rPr>
          <w:rFonts w:ascii="Times New Roman" w:hAnsi="Times New Roman" w:cs="Times New Roman"/>
          <w:b/>
          <w:bCs/>
          <w:color w:val="000000"/>
          <w:sz w:val="24"/>
          <w:szCs w:val="24"/>
          <w:highlight w:val="yellow"/>
        </w:rPr>
        <w:t>........................................................................................................................</w:t>
      </w:r>
      <w:proofErr w:type="gramEnd"/>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Sídlo: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Zastoupený: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IČO: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DIČ: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Bankovní spojení: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číslo účtu: </w:t>
      </w:r>
      <w:r>
        <w:rPr>
          <w:rFonts w:ascii="Times New Roman" w:hAnsi="Times New Roman" w:cs="Times New Roman"/>
          <w:b/>
          <w:bCs/>
          <w:color w:val="000000"/>
          <w:sz w:val="24"/>
          <w:szCs w:val="24"/>
          <w:highlight w:val="yellow"/>
        </w:rPr>
        <w:t>……………………………………………….</w:t>
      </w:r>
    </w:p>
    <w:p w:rsidR="00105473" w:rsidRDefault="00FB520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zapsaný v obchodním rejstříku vedeném u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soudu v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oddíl </w:t>
      </w:r>
      <w:r>
        <w:rPr>
          <w:rFonts w:ascii="Times New Roman" w:hAnsi="Times New Roman" w:cs="Times New Roman"/>
          <w:color w:val="000000"/>
          <w:sz w:val="24"/>
          <w:szCs w:val="24"/>
          <w:highlight w:val="yellow"/>
        </w:rPr>
        <w:t>………</w:t>
      </w:r>
      <w:r>
        <w:rPr>
          <w:rFonts w:ascii="Times New Roman" w:hAnsi="Times New Roman" w:cs="Times New Roman"/>
          <w:color w:val="000000"/>
          <w:sz w:val="24"/>
          <w:szCs w:val="24"/>
        </w:rPr>
        <w:t xml:space="preserve">, vložka </w:t>
      </w:r>
      <w:r>
        <w:rPr>
          <w:rFonts w:ascii="Times New Roman" w:hAnsi="Times New Roman" w:cs="Times New Roman"/>
          <w:color w:val="000000"/>
          <w:sz w:val="24"/>
          <w:szCs w:val="24"/>
          <w:highlight w:val="yellow"/>
        </w:rPr>
        <w:t>…</w:t>
      </w:r>
      <w:proofErr w:type="gramStart"/>
      <w:r>
        <w:rPr>
          <w:rFonts w:ascii="Times New Roman" w:hAnsi="Times New Roman" w:cs="Times New Roman"/>
          <w:color w:val="000000"/>
          <w:sz w:val="24"/>
          <w:szCs w:val="24"/>
          <w:highlight w:val="yellow"/>
        </w:rPr>
        <w:t>…..</w:t>
      </w:r>
      <w:proofErr w:type="gramEnd"/>
    </w:p>
    <w:p w:rsidR="00105473" w:rsidRDefault="00FB5202">
      <w:pPr>
        <w:spacing w:after="0" w:line="240" w:lineRule="auto"/>
        <w:jc w:val="both"/>
        <w:rPr>
          <w:rFonts w:ascii="Times New Roman" w:hAnsi="Times New Roman" w:cs="Times New Roman"/>
          <w:color w:val="0D50FF"/>
          <w:sz w:val="24"/>
          <w:szCs w:val="24"/>
        </w:rPr>
      </w:pPr>
      <w:r>
        <w:rPr>
          <w:rFonts w:ascii="Times New Roman" w:hAnsi="Times New Roman" w:cs="Times New Roman"/>
          <w:color w:val="0D50FF"/>
          <w:sz w:val="24"/>
          <w:szCs w:val="24"/>
        </w:rPr>
        <w:t>V případě, že nabídku podává více dodavatelů společně (společnost dodavatelů), uvede účastník zadávacího řízení v předchozím odstavci Název společnosti dodavatelů, adresu společnosti, osobu/by oprávněné jednat za společnost a bankovní spojení, které bude společnost používat. Ostatní údaje v předchozím odstavci se nevyplňují. Identifikační údaje jednotlivých dodavatelů – členů společnosti dodavatelů uvede účastník zadávacího řízení do následující části:</w:t>
      </w:r>
    </w:p>
    <w:p w:rsidR="00105473" w:rsidRDefault="00FB5202">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Vedoucí účastník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na základě zmocnění podle smlouvy o společnosti</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105473" w:rsidRDefault="00FB5202">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lastRenderedPageBreak/>
        <w:t xml:space="preserve">se sídlem: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105473" w:rsidRDefault="00FB5202">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105473" w:rsidRDefault="00FB5202">
      <w:pPr>
        <w:spacing w:after="0" w:line="240" w:lineRule="auto"/>
        <w:rPr>
          <w:rFonts w:ascii="Times New Roman" w:hAnsi="Times New Roman" w:cs="Times New Roman"/>
          <w:b/>
          <w:bCs/>
          <w:color w:val="0D50FF"/>
          <w:sz w:val="24"/>
          <w:szCs w:val="24"/>
        </w:rPr>
      </w:pPr>
      <w:r>
        <w:rPr>
          <w:rFonts w:ascii="Times New Roman" w:hAnsi="Times New Roman" w:cs="Times New Roman"/>
          <w:b/>
          <w:bCs/>
          <w:color w:val="0D50FF"/>
          <w:sz w:val="24"/>
          <w:szCs w:val="24"/>
        </w:rPr>
        <w:t xml:space="preserve">Člen společnosti: </w:t>
      </w:r>
      <w:r>
        <w:rPr>
          <w:rFonts w:ascii="Times New Roman" w:hAnsi="Times New Roman" w:cs="Times New Roman"/>
          <w:b/>
          <w:bCs/>
          <w:color w:val="0D50FF"/>
          <w:sz w:val="24"/>
          <w:szCs w:val="24"/>
          <w:highlight w:val="yellow"/>
        </w:rPr>
        <w:t>……………………</w:t>
      </w:r>
      <w:proofErr w:type="gramStart"/>
      <w:r>
        <w:rPr>
          <w:rFonts w:ascii="Times New Roman" w:hAnsi="Times New Roman" w:cs="Times New Roman"/>
          <w:b/>
          <w:bCs/>
          <w:color w:val="0D50FF"/>
          <w:sz w:val="24"/>
          <w:szCs w:val="24"/>
          <w:highlight w:val="yellow"/>
        </w:rPr>
        <w:t>…..…</w:t>
      </w:r>
      <w:proofErr w:type="gramEnd"/>
      <w:r>
        <w:rPr>
          <w:rFonts w:ascii="Times New Roman" w:hAnsi="Times New Roman" w:cs="Times New Roman"/>
          <w:b/>
          <w:bCs/>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se sídlem: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IČO: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DIČ: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zastoupen: </w:t>
      </w:r>
      <w:r>
        <w:rPr>
          <w:rFonts w:ascii="Times New Roman" w:hAnsi="Times New Roman" w:cs="Times New Roman"/>
          <w:color w:val="0D50FF"/>
          <w:sz w:val="24"/>
          <w:szCs w:val="24"/>
          <w:highlight w:val="yellow"/>
        </w:rPr>
        <w:t>…………………………………………………….</w:t>
      </w:r>
    </w:p>
    <w:p w:rsidR="00105473" w:rsidRDefault="00FB5202">
      <w:pPr>
        <w:spacing w:after="0" w:line="240" w:lineRule="auto"/>
        <w:rPr>
          <w:rFonts w:ascii="Times New Roman" w:hAnsi="Times New Roman" w:cs="Times New Roman"/>
          <w:color w:val="0D50FF"/>
          <w:sz w:val="24"/>
          <w:szCs w:val="24"/>
        </w:rPr>
      </w:pPr>
      <w:r>
        <w:rPr>
          <w:rFonts w:ascii="Times New Roman" w:hAnsi="Times New Roman" w:cs="Times New Roman"/>
          <w:color w:val="0D50FF"/>
          <w:sz w:val="24"/>
          <w:szCs w:val="24"/>
        </w:rPr>
        <w:t xml:space="preserve">zapsaný v obchodním rejstříku vedeném u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soudu v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oddíl </w:t>
      </w:r>
      <w:r>
        <w:rPr>
          <w:rFonts w:ascii="Times New Roman" w:hAnsi="Times New Roman" w:cs="Times New Roman"/>
          <w:color w:val="0D50FF"/>
          <w:sz w:val="24"/>
          <w:szCs w:val="24"/>
          <w:highlight w:val="yellow"/>
        </w:rPr>
        <w:t>……</w:t>
      </w:r>
      <w:r>
        <w:rPr>
          <w:rFonts w:ascii="Times New Roman" w:hAnsi="Times New Roman" w:cs="Times New Roman"/>
          <w:color w:val="0D50FF"/>
          <w:sz w:val="24"/>
          <w:szCs w:val="24"/>
        </w:rPr>
        <w:t xml:space="preserve">, vložka </w:t>
      </w:r>
      <w:r>
        <w:rPr>
          <w:rFonts w:ascii="Times New Roman" w:hAnsi="Times New Roman" w:cs="Times New Roman"/>
          <w:color w:val="0D50FF"/>
          <w:sz w:val="24"/>
          <w:szCs w:val="24"/>
          <w:highlight w:val="yellow"/>
        </w:rPr>
        <w:t>…</w:t>
      </w:r>
      <w:proofErr w:type="gramStart"/>
      <w:r>
        <w:rPr>
          <w:rFonts w:ascii="Times New Roman" w:hAnsi="Times New Roman" w:cs="Times New Roman"/>
          <w:color w:val="0D50FF"/>
          <w:sz w:val="24"/>
          <w:szCs w:val="24"/>
          <w:highlight w:val="yellow"/>
        </w:rPr>
        <w:t>…..</w:t>
      </w:r>
      <w:proofErr w:type="gramEnd"/>
    </w:p>
    <w:p w:rsidR="00105473" w:rsidRDefault="00105473">
      <w:pPr>
        <w:spacing w:after="0" w:line="240" w:lineRule="auto"/>
        <w:rPr>
          <w:rFonts w:ascii="Times New Roman" w:hAnsi="Times New Roman" w:cs="Times New Roman"/>
          <w:color w:val="000000"/>
          <w:sz w:val="24"/>
          <w:szCs w:val="24"/>
        </w:rPr>
      </w:pPr>
    </w:p>
    <w:p w:rsidR="00105473" w:rsidRDefault="00FB5202">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4"/>
          <w:szCs w:val="24"/>
        </w:rPr>
        <w:t>(dále pro účely této smlouvy rovněž jen „Zhotovitel“)</w:t>
      </w: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PREAMBULE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Tato smlouva byla uzavřena na základě výsledků zadávacího řízení podle zákona č. 134/2016 Sb., o zadávání veřejných zakázek, ve znění pozdějších předpisů, (dále jen „zadávací řízení“) na podlimitní veřejnou zakázku „Evropské centrum Alfonse Muchy Ivančice 2022 – projektová dokumentace“, část 2: zpracování projektové dokumentace interiérového vybavení (zahrnující DPSINT a HNINT), ev. č. </w:t>
      </w:r>
      <w:hyperlink r:id="rId7" w:history="1">
        <w:r w:rsidR="00266DEE" w:rsidRPr="00266DEE">
          <w:rPr>
            <w:rFonts w:ascii="Times New Roman" w:hAnsi="Times New Roman" w:cs="Times New Roman"/>
            <w:sz w:val="24"/>
            <w:szCs w:val="24"/>
          </w:rPr>
          <w:t>Z2022-045635</w:t>
        </w:r>
      </w:hyperlink>
      <w:r>
        <w:rPr>
          <w:rFonts w:ascii="Times New Roman" w:hAnsi="Times New Roman" w:cs="Times New Roman"/>
          <w:sz w:val="24"/>
          <w:szCs w:val="24"/>
        </w:rPr>
        <w:t>, v němž se Zhotovitel stal vybraným dodavatelem a předložil nejvýhodnější nabídku (dále jen „NABÍDKA“) zpracovanou podle zadávací dokumentace Objednatele (dále jen „ZAD</w:t>
      </w:r>
      <w:bookmarkStart w:id="0" w:name="_GoBack"/>
      <w:bookmarkEnd w:id="0"/>
      <w:r>
        <w:rPr>
          <w:rFonts w:ascii="Times New Roman" w:hAnsi="Times New Roman" w:cs="Times New Roman"/>
          <w:sz w:val="24"/>
          <w:szCs w:val="24"/>
        </w:rPr>
        <w:t>ÁVACÍ DOKUMENTACE“). Obě smluvní strany se zavazují plnit podmínky obsažené v následujících ustanoveních této smlouvy, přičemž za závazné se pro obě smluvní strany považují rovněž NABÍDKA a ZADÁVACÍ DOKUMENTACE.</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VYMEZENÍ POJMŮ</w:t>
      </w:r>
    </w:p>
    <w:p w:rsidR="00105473" w:rsidRDefault="00FB5202">
      <w:pPr>
        <w:spacing w:after="0" w:line="240" w:lineRule="auto"/>
        <w:rPr>
          <w:rFonts w:ascii="Times New Roman" w:hAnsi="Times New Roman" w:cs="Times New Roman"/>
          <w:sz w:val="24"/>
          <w:szCs w:val="24"/>
        </w:rPr>
      </w:pPr>
      <w:r>
        <w:rPr>
          <w:rFonts w:ascii="Times New Roman" w:hAnsi="Times New Roman" w:cs="Times New Roman"/>
          <w:sz w:val="24"/>
          <w:szCs w:val="24"/>
        </w:rPr>
        <w:t>Pro účely této smlouvy jsou vymezeny následující pojmy:</w:t>
      </w:r>
    </w:p>
    <w:p w:rsidR="00105473" w:rsidRDefault="00FB520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 OBJEDNATEL</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1.1.1 </w:t>
      </w:r>
      <w:r>
        <w:rPr>
          <w:rFonts w:ascii="Times New Roman" w:hAnsi="Times New Roman" w:cs="Times New Roman"/>
          <w:sz w:val="24"/>
          <w:szCs w:val="24"/>
        </w:rPr>
        <w:t>Objednatelem se pro účely této smlouvy rozumí subjekt, označený takto v záhlaví této smlouvy, který objednal a zadal předmět plnění specifikovaný v této smlouvě.</w:t>
      </w:r>
    </w:p>
    <w:p w:rsidR="00105473" w:rsidRDefault="00105473">
      <w:pPr>
        <w:spacing w:after="0" w:line="240" w:lineRule="auto"/>
        <w:rPr>
          <w:rFonts w:ascii="Times New Roman" w:hAnsi="Times New Roman" w:cs="Times New Roman"/>
          <w:b/>
          <w:bCs/>
          <w:sz w:val="24"/>
          <w:szCs w:val="24"/>
        </w:rPr>
      </w:pPr>
    </w:p>
    <w:p w:rsidR="00105473" w:rsidRDefault="00FB520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1.1.2 ZMOCNĚNÍ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tímto zmocňuje (pověřuje) Zhotovitele, aby jednal jako jeho zástupce ve všech záležitostech zhotovení, projednání a součinnosti při provádění jednotlivých stupňů projektové dokumentace, zejména při získávání všech nezbytných souhlasných vyjádření, stanovisek, rozhodnutí a nutných pravomocných povolení od dotčených správních orgánů a fyzických nebo právnických osob, které jsou uvedeny v této smlouvě nebo které z této smlouvy vyplývají, nestanoví-li tato smlouva výslovně jinak. Na žádost Zhotovitele předá Objednatel Zhotoviteli písemnou plnou moc jako samostatný dokument.</w:t>
      </w:r>
    </w:p>
    <w:p w:rsidR="00105473" w:rsidRDefault="00105473">
      <w:pPr>
        <w:spacing w:after="0" w:line="240" w:lineRule="auto"/>
        <w:jc w:val="both"/>
        <w:rPr>
          <w:rFonts w:ascii="Times New Roman" w:hAnsi="Times New Roman" w:cs="Times New Roman"/>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 ZHOTOVITEL</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1.2.1 </w:t>
      </w:r>
      <w:r>
        <w:rPr>
          <w:rFonts w:ascii="Times New Roman" w:hAnsi="Times New Roman" w:cs="Times New Roman"/>
          <w:sz w:val="24"/>
          <w:szCs w:val="24"/>
        </w:rPr>
        <w:t>Zhotovitelem se pro účely této smlouvy rozumí subjekt označený takto v záhlaví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1.2.2 </w:t>
      </w:r>
      <w:r>
        <w:rPr>
          <w:rFonts w:ascii="Times New Roman" w:hAnsi="Times New Roman" w:cs="Times New Roman"/>
          <w:sz w:val="24"/>
          <w:szCs w:val="24"/>
        </w:rPr>
        <w:t>Zhotovitel prohlašuje, že je plně právně a odborně způsobilý k řádnému a včasnému plnění všech povinností vyplývajících mu z této smlouvy.</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1.3 PODDODAVATELÉ</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1.3.1 </w:t>
      </w:r>
      <w:r>
        <w:rPr>
          <w:rFonts w:ascii="Times New Roman" w:hAnsi="Times New Roman" w:cs="Times New Roman"/>
          <w:sz w:val="24"/>
          <w:szCs w:val="24"/>
        </w:rPr>
        <w:t>Zhotovitel je po předchozím písemném souhlasu (schválení) Objednatele oprávněn zadat část plnění, ke kterému se touto smlouvou zavázal, zejména provedení speciálních výkonů (profesí), poradcům a specialistům z řad třetích osob (dále též jen „poddodavatelé“). V těchto případech doloží Zhotovitel Objednateli pro potřeby posouzení požadavku v dostatečném předstihu základní identifikační údaje těchto poddodavatelů, kalkulaci výše nákladů na zajištění jejich služeb a kopie jejich platných oprávnění k zajištění požadovaného výkonu nebo služby. Objednatel schválení poddodavatelů bezdůvodně neodmítne. Zhotovitel se zavazuje rozhodnutí Objednatele respektovat.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1.3.2 </w:t>
      </w:r>
      <w:r>
        <w:rPr>
          <w:rFonts w:ascii="Times New Roman" w:hAnsi="Times New Roman" w:cs="Times New Roman"/>
          <w:sz w:val="24"/>
          <w:szCs w:val="24"/>
        </w:rPr>
        <w:t>Zhotovitel přebírá plnou odpovědnost za veškerá plnění, která převezme od poddodavatelů, tzn., že Zhotovitel za plnění svých povinností vyplývajících z této smlouvy realizované prostřednictvím poddodavatelů nadále odpovídá tak, jako by plnil sám.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1.3.3 </w:t>
      </w:r>
      <w:r>
        <w:rPr>
          <w:rFonts w:ascii="Times New Roman" w:hAnsi="Times New Roman" w:cs="Times New Roman"/>
          <w:sz w:val="24"/>
          <w:szCs w:val="24"/>
        </w:rPr>
        <w:t>Pokud Zhotovitel v zadávacím řízení prokazoval kvalifikaci prostřednictvím poddodavatele, musí se takový poddodavatel podílet na plnění předmětu této smlouvy, a to v takovém rozsahu, v jakém prokázal splnění kvalifikace. Pokud to není možné, je Zhotovitel oprávněn takového poddodavatele vyměnit za jiného za předpokladu, že jiný poddodavatel prokáže kvalifikaci minimálně ve stejném rozsahu, v jakém kvalifikaci prokázal původní poddodavatel. Doklady o prokázání kvalifikace je Zhotovitel povinen předložit Objednateli.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1.3.4 </w:t>
      </w:r>
      <w:r>
        <w:rPr>
          <w:rFonts w:ascii="Times New Roman" w:hAnsi="Times New Roman" w:cs="Times New Roman"/>
          <w:sz w:val="24"/>
          <w:szCs w:val="24"/>
        </w:rPr>
        <w:t>Zhotovitel se zavazuje zajistit férové podmínky vůči svým poddodavatelům spočívající ve férových podmínkách platebního systému a v zajištění důstojných pracovních podmínek.</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1.4 DÍLO</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1.4.1 </w:t>
      </w:r>
      <w:r>
        <w:rPr>
          <w:rFonts w:ascii="Times New Roman" w:hAnsi="Times New Roman" w:cs="Times New Roman"/>
          <w:sz w:val="24"/>
          <w:szCs w:val="24"/>
        </w:rPr>
        <w:t>Dílem se rozumí předmět plnění podle této smlouvy, tedy projektová dokumentace interiérového vybavení a související inženýrské činnosti, které provede Zhotovitel pro Objednatele podle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1.4.2 </w:t>
      </w:r>
      <w:r>
        <w:rPr>
          <w:rFonts w:ascii="Times New Roman" w:hAnsi="Times New Roman" w:cs="Times New Roman"/>
          <w:sz w:val="24"/>
          <w:szCs w:val="24"/>
        </w:rPr>
        <w:t>Cenou díla se rozumí honorář Zhotovitele sjednaný touto smlouvou za realizaci předmětu plnění podle této smlouvy, tedy cena za zpracování projektové dokumentace a související inženýrské činnosti, které provede Zhotovitel pro Objednatele podle této smlouvy. Aby byl odlišen pojem „cena interiérového vybavení“ (v návaznosti na odst. 1.6 této smlouvy), je pro účely této smlouvy cena díla označena jako „honorář Zhotovitele“ nebo jen „honorář“.</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1.5 STAVBA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1.5.1 </w:t>
      </w:r>
      <w:r>
        <w:rPr>
          <w:rFonts w:ascii="Times New Roman" w:hAnsi="Times New Roman" w:cs="Times New Roman"/>
          <w:sz w:val="24"/>
          <w:szCs w:val="24"/>
        </w:rPr>
        <w:t xml:space="preserve">Stavbou se pro účely této smlouvy rozumí pozemní stavba dle odst. 4.1 této smlouvy s názvem </w:t>
      </w:r>
      <w:r>
        <w:rPr>
          <w:rFonts w:ascii="Times New Roman" w:hAnsi="Times New Roman" w:cs="Times New Roman"/>
          <w:b/>
          <w:bCs/>
          <w:color w:val="000000"/>
          <w:sz w:val="24"/>
          <w:szCs w:val="24"/>
        </w:rPr>
        <w:t>„Evropské centrum Alfonse Muchy Ivančice 2022“</w:t>
      </w:r>
      <w:r>
        <w:rPr>
          <w:rFonts w:ascii="Times New Roman" w:hAnsi="Times New Roman" w:cs="Times New Roman"/>
          <w:sz w:val="24"/>
          <w:szCs w:val="24"/>
        </w:rPr>
        <w:t xml:space="preserve">. </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1.6 DODAVATEL INTERIÉROVÉHO VYBAVENÍ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Dodavatelem interiérového vybavení se rozumí subjekt, který bude v budoucnu realizovat stavbu dle odst. 4.2 této smlouvy na základě projektové dokumentace zpracované podle této smlouvy.</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1.7 ZVLÁŠTNÍ PODMÍNKY</w:t>
      </w:r>
    </w:p>
    <w:p w:rsidR="00105473" w:rsidRDefault="00FB5202">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1.7.1 </w:t>
      </w:r>
      <w:r>
        <w:rPr>
          <w:rFonts w:ascii="Times New Roman" w:hAnsi="Times New Roman" w:cs="Times New Roman"/>
          <w:color w:val="000000"/>
          <w:sz w:val="24"/>
          <w:szCs w:val="24"/>
        </w:rPr>
        <w:t>Zhotovitel si je vědom skutečnosti, že Objednatel, jako veřejný zadavatel je povinen podle zákona č. 340/2015 Sb., o zvláštních podmínkách účinnosti některých smluv, uveřejňování těchto smluv a o registru smluv (zákon o registru smluv), ve znění pozdějších předpisů, uveřejnit v registru smluv úplné znění této smlouvy vč. všech jejich dodatků s tím, že tato smlouva nabývá účinnosti až dnem jejího zveřejnění v registru smluv.</w:t>
      </w:r>
    </w:p>
    <w:p w:rsidR="00105473" w:rsidRDefault="00FB5202">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1.7.2 </w:t>
      </w:r>
      <w:r>
        <w:rPr>
          <w:rFonts w:ascii="Times New Roman" w:hAnsi="Times New Roman" w:cs="Times New Roman"/>
          <w:color w:val="000000"/>
          <w:sz w:val="24"/>
          <w:szCs w:val="24"/>
        </w:rPr>
        <w:t>Zhotovitel si je vědom skutečnosti, že podle § 2 písm. e) zákona č. 320/2001 Sb., o finanční kontrole ve veřejné správě a o změně některých zákonů (zákon o finanční kontrole), ve znění pozdějších předpisů, je osobou povinnou spolupůsobit při výkonu finanční kontroly. Zhotovitel se zavazuje, že poskytne potřebné spolupůsobení při výkonu finanční kontroly a umožní přístup kontrolních orgánů k potřebným dokladům vč. smluv a souvisejících dokumentů, které podléhají ochraně podle zvláštních právních předpisů (např. obchodní tajemství, utajované skutečnosti) za předpokladu, že budou splněny požadavky kladené právními předpisy (např. zákon č. 255/2012 Sb., o kontrole (kontrolní řád), ve znění pozdějších předpisů), a to po celou dobu realizace díla a trvání záruční doby. Stejné podmínky</w:t>
      </w:r>
    </w:p>
    <w:p w:rsidR="00105473" w:rsidRDefault="00FB5202">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spolupůsobení při výkonu finanční kontroly se Zhotovitel zavazuje zajistit i u svých poddodavatelů.</w:t>
      </w:r>
    </w:p>
    <w:p w:rsidR="00105473" w:rsidRDefault="00FB5202">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1.7.3 </w:t>
      </w:r>
      <w:r>
        <w:rPr>
          <w:rFonts w:ascii="Times New Roman" w:hAnsi="Times New Roman" w:cs="Times New Roman"/>
          <w:color w:val="000000"/>
          <w:sz w:val="24"/>
          <w:szCs w:val="24"/>
        </w:rPr>
        <w:t>Zhotovitel souhlasí se zveřejněním obsahu smlouvy nebo jejích částí podle zákona č. 106/1999 Sb., o svobodném přístupu k informacím, ve znění pozdějších předpisů. Zhotovitel si je vědom skutečnosti, že Objednatel jako veřejný zadavatel je povinen podle zákona č. 134/2016 Sb., ve znění pozdějších předpisů, zveřejnit na svém profilu zadavatele úplné znění této smlouvy vč. všech dodatků a příloh a výši skutečně uhrazené ceny po ukončení platnosti smlouvy. Zhotovitel je seznámen se skutečností, že poskytnutí těchto informací se dle citovaných zákonů nepovažuje za porušení obchodního tajemství a s jejich zveřejněním tímto vyslovuje svůj souhlas. Zhotovitel bere na vědomí, že tato smlouva bude zveřejněna v souladu s právem České republiky, zejména se zákonem č. 340/2015 Sb., o zvláštních podmínkách účinnosti některých smluv, uveřejňování těchto smluv a o registru smluv (zákon o registru smluv), ve znění pozdějších předpisů</w:t>
      </w:r>
      <w:r>
        <w:rPr>
          <w:rFonts w:ascii="Times New Roman" w:hAnsi="Times New Roman" w:cs="Times New Roman"/>
          <w:color w:val="FF0000"/>
          <w:sz w:val="24"/>
          <w:szCs w:val="24"/>
        </w:rPr>
        <w:t xml:space="preserve">. </w:t>
      </w:r>
      <w:r>
        <w:rPr>
          <w:rFonts w:ascii="Times New Roman" w:hAnsi="Times New Roman" w:cs="Times New Roman"/>
          <w:color w:val="000000"/>
          <w:sz w:val="24"/>
          <w:szCs w:val="24"/>
        </w:rPr>
        <w:t>Zhotovitel prohlašuje, že žádná ze skutečností v této smlouvě uvedených není jeho obchodním tajemstvím.</w:t>
      </w:r>
    </w:p>
    <w:p w:rsidR="00105473" w:rsidRDefault="00FB5202">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1.7.4 </w:t>
      </w:r>
      <w:r>
        <w:rPr>
          <w:rFonts w:ascii="Times New Roman" w:hAnsi="Times New Roman" w:cs="Times New Roman"/>
          <w:color w:val="000000"/>
          <w:sz w:val="24"/>
          <w:szCs w:val="24"/>
        </w:rPr>
        <w:t>Zhotovitel není oprávněn postoupit pohledávku plynoucí z této smlouvy třetí osobě bez písemného souhlasu Objednatele. Zhotovitel není oprávněn započíst jakékoliv své pohledávky za Objednatelem z titulu této smlouvy vůči jakýmkoliv pohledávkám Zhotovitele za Objednatelem.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1.7.5 </w:t>
      </w:r>
      <w:r>
        <w:rPr>
          <w:rFonts w:ascii="Times New Roman" w:hAnsi="Times New Roman" w:cs="Times New Roman"/>
          <w:sz w:val="24"/>
          <w:szCs w:val="24"/>
        </w:rPr>
        <w:t>Zhotovitel je povinen uchovat veškerou dokumentaci související s realizací díla dle této smlouvy minimálně do uplynutí záruční lhůty podle této smlouvy. Objednatel, jím pověřené subjekty a kontrolní orgány budou mít k těmto dokumentům na vyžádání přístup. Zhotovitel se zavazuje zajistit stejné podmínky i u svých případných poddodavatelů.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1.7.6 </w:t>
      </w:r>
      <w:r>
        <w:rPr>
          <w:rFonts w:ascii="Times New Roman" w:hAnsi="Times New Roman" w:cs="Times New Roman"/>
          <w:sz w:val="24"/>
          <w:szCs w:val="24"/>
        </w:rPr>
        <w:t>Při nakládání s odpady je Zhotovitel povinen se řídit aktuálně platným zákonem o odpadech, odpady je Zhotovitel povinen řádně likvidovat a ekologicky třídit.</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1.8 OZNAČOVÁNÍ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Smluvní strany jsou povinny na všech oficiálních dokumentech spojených s realizací díla označovat dílo takto:</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Název díla: „Evropské centrum Alfonse Muchy Ivančice 2022 – projektová dokumentace“, </w:t>
      </w:r>
      <w:r>
        <w:rPr>
          <w:rFonts w:ascii="Times New Roman" w:hAnsi="Times New Roman" w:cs="Times New Roman"/>
          <w:bCs/>
          <w:color w:val="000000"/>
          <w:sz w:val="24"/>
          <w:szCs w:val="24"/>
        </w:rPr>
        <w:t>část 2: zpracování projektové dokumentace interiérového vybavení (zahrnující DPSINT a HNINT).</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2.</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PŘEDMĚT SMLOUVY A VYMEZENÍ DÍLA</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2.1 PŘEDMĚT SMLOUVY, DÍLO</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2.1.1 </w:t>
      </w:r>
      <w:r>
        <w:rPr>
          <w:rFonts w:ascii="Times New Roman" w:hAnsi="Times New Roman" w:cs="Times New Roman"/>
          <w:sz w:val="24"/>
          <w:szCs w:val="24"/>
        </w:rPr>
        <w:t>Předmětem této smlouvy je závazek Zhotovitele provést a dodat Objednateli dílo na vlastní náklady a nebezpečí, kterým se pro účely této smlouvy rozumí vypracování projektové dokumentace stavby „Evropské centrum Alfonse Muchy Ivančice 2022“, část 2: zpracování projektové dokumentace interiérového vybavení (zahrnující DPSINT a HNINT),</w:t>
      </w:r>
      <w:r>
        <w:rPr>
          <w:rFonts w:ascii="Times New Roman" w:hAnsi="Times New Roman" w:cs="Times New Roman"/>
          <w:b/>
          <w:bCs/>
          <w:sz w:val="24"/>
          <w:szCs w:val="24"/>
        </w:rPr>
        <w:t xml:space="preserve"> </w:t>
      </w:r>
      <w:r>
        <w:rPr>
          <w:rFonts w:ascii="Times New Roman" w:hAnsi="Times New Roman" w:cs="Times New Roman"/>
          <w:sz w:val="24"/>
          <w:szCs w:val="24"/>
        </w:rPr>
        <w:t>(dále souhrnně též jen „projektová dokumentace“ nebo „PD“) a poskytnutí veškerých dalších inženýrských činností (dále též jen „IČ“), výkonů a služeb, které souvisí s vypracováním PD a zajištěním IČ, a to vše v rozsahu touto smlouvou stanoveném (dále též jen „dílo“). Objednatel se zavazuje dílo převzít a uhradit Zhotoviteli jeho honorář, přičemž uhrazením kterékoliv z částí díla přechází vlastnické právo a nebezpečí škody k uhrazené částí díla na Objednatele.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2.1.2 </w:t>
      </w:r>
      <w:r>
        <w:rPr>
          <w:rFonts w:ascii="Times New Roman" w:hAnsi="Times New Roman" w:cs="Times New Roman"/>
          <w:sz w:val="24"/>
          <w:szCs w:val="24"/>
        </w:rPr>
        <w:t>Dílo dle předchozího odstavce zahrnuje i poskytnutí veškerých odborných a souvisejících služeb a výkonů Zhotovitelem, které jsou nezbytné k řádnému a včasnému vypracování PD a poskytnutí IČ v rozsahu a za podmínek vyplývajících z této smlouvy, příslušných právních předpisů a norem, případně vlastností obvyklých vzhledem k povaze a rozsahu stavby, a poskytnutí veškerých inženýrských činností.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2.1.3 </w:t>
      </w:r>
      <w:r>
        <w:rPr>
          <w:rFonts w:ascii="Times New Roman" w:hAnsi="Times New Roman" w:cs="Times New Roman"/>
          <w:b/>
          <w:bCs/>
          <w:sz w:val="24"/>
          <w:szCs w:val="24"/>
        </w:rPr>
        <w:tab/>
      </w:r>
      <w:r>
        <w:rPr>
          <w:rFonts w:ascii="Times New Roman" w:hAnsi="Times New Roman" w:cs="Times New Roman"/>
          <w:sz w:val="24"/>
          <w:szCs w:val="24"/>
        </w:rPr>
        <w:t xml:space="preserve">Dílo dle této smlouvy se člení na jednotlivé stupně PD a IČ vč. dalších výkonů a služeb (etapy), přičemž bližší specifikace díla je obsažena v </w:t>
      </w:r>
      <w:r>
        <w:rPr>
          <w:rFonts w:ascii="Times New Roman" w:hAnsi="Times New Roman" w:cs="Times New Roman"/>
          <w:b/>
          <w:bCs/>
          <w:sz w:val="24"/>
          <w:szCs w:val="24"/>
        </w:rPr>
        <w:t xml:space="preserve">příloze č. 1 </w:t>
      </w:r>
      <w:r>
        <w:rPr>
          <w:rFonts w:ascii="Times New Roman" w:hAnsi="Times New Roman" w:cs="Times New Roman"/>
          <w:sz w:val="24"/>
          <w:szCs w:val="24"/>
        </w:rPr>
        <w:t>této smlouvy a v následujících článcích této smlouvy. Základní členění jednotlivých stupňů PD a IČ (etap) je následující:</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2.1.3.1</w:t>
      </w:r>
      <w:r>
        <w:rPr>
          <w:rFonts w:ascii="Times New Roman" w:hAnsi="Times New Roman" w:cs="Times New Roman"/>
          <w:b/>
          <w:bCs/>
          <w:sz w:val="24"/>
          <w:szCs w:val="24"/>
        </w:rPr>
        <w:tab/>
      </w:r>
      <w:r>
        <w:rPr>
          <w:rFonts w:ascii="Times New Roman" w:hAnsi="Times New Roman" w:cs="Times New Roman"/>
          <w:sz w:val="24"/>
          <w:szCs w:val="24"/>
        </w:rPr>
        <w:t>Zhotovení projektové dokumentace interiérového vybavení stavby (DPSINT).</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2.1.3.2 </w:t>
      </w:r>
      <w:r>
        <w:rPr>
          <w:rFonts w:ascii="Times New Roman" w:hAnsi="Times New Roman" w:cs="Times New Roman"/>
          <w:b/>
          <w:bCs/>
          <w:sz w:val="24"/>
          <w:szCs w:val="24"/>
        </w:rPr>
        <w:tab/>
      </w:r>
      <w:r>
        <w:rPr>
          <w:rFonts w:ascii="Times New Roman" w:hAnsi="Times New Roman" w:cs="Times New Roman"/>
          <w:sz w:val="24"/>
          <w:szCs w:val="24"/>
        </w:rPr>
        <w:t>Poskytnutí technické pomoci v zadávacím řízení na výběr zhotovitele interiérového vybavení (HNINT).</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2.1.4 </w:t>
      </w:r>
      <w:r>
        <w:rPr>
          <w:rFonts w:ascii="Times New Roman" w:hAnsi="Times New Roman" w:cs="Times New Roman"/>
          <w:b/>
          <w:bCs/>
          <w:sz w:val="24"/>
          <w:szCs w:val="24"/>
        </w:rPr>
        <w:tab/>
      </w:r>
      <w:r>
        <w:rPr>
          <w:rFonts w:ascii="Times New Roman" w:hAnsi="Times New Roman" w:cs="Times New Roman"/>
          <w:sz w:val="24"/>
          <w:szCs w:val="24"/>
        </w:rPr>
        <w:t>Dílo bude realizováno na základě zejména následujících podkladů, které Objednatel předal Zhotoviteli před nebo při podpisu této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2.1.4.1 </w:t>
      </w:r>
      <w:r>
        <w:rPr>
          <w:rFonts w:ascii="Times New Roman" w:hAnsi="Times New Roman" w:cs="Times New Roman"/>
          <w:color w:val="000000"/>
          <w:sz w:val="24"/>
          <w:szCs w:val="24"/>
        </w:rPr>
        <w:t>ARCHITEKTONICKÁ STUDIE (včetně DESIGN KONCEPT) „Evropské centrum Alfonse Muchy Ivančice“</w:t>
      </w:r>
      <w:r>
        <w:rPr>
          <w:rFonts w:ascii="Times New Roman" w:hAnsi="Times New Roman" w:cs="Times New Roman"/>
          <w:sz w:val="24"/>
          <w:szCs w:val="24"/>
        </w:rPr>
        <w:t xml:space="preserve"> zpracovaná </w:t>
      </w:r>
      <w:r>
        <w:rPr>
          <w:rFonts w:ascii="Times New Roman" w:hAnsi="Times New Roman" w:cs="Times New Roman"/>
          <w:color w:val="000000"/>
          <w:sz w:val="24"/>
          <w:szCs w:val="24"/>
        </w:rPr>
        <w:t>společností ČTYŘSTĚN s.r.o., IČO: 05874033, se sídlem Schodová 1775/12, 602 00 Brno.</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2.2 FORMÁLNÍ NÁLEŽITOSTI PROJEKTOVÉ DOKUMENTACE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2.2.1 </w:t>
      </w:r>
      <w:r>
        <w:rPr>
          <w:rFonts w:ascii="Times New Roman" w:hAnsi="Times New Roman" w:cs="Times New Roman"/>
          <w:sz w:val="24"/>
          <w:szCs w:val="24"/>
        </w:rPr>
        <w:t>Projektová dokumentace bude zpracována zejména v souladu s touto smlouvou, s odsouhlasenými záměry a požadavky Objednatele a s připomínkami a podmínkami příslušných institucí.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2.2.2 </w:t>
      </w:r>
      <w:r>
        <w:rPr>
          <w:rFonts w:ascii="Times New Roman" w:hAnsi="Times New Roman" w:cs="Times New Roman"/>
          <w:sz w:val="24"/>
          <w:szCs w:val="24"/>
        </w:rPr>
        <w:t>Zhotovitel zhotoví projektovou dokumentaci (dále též „PD“) dle příslušných EN ČSN a ČSN v částech závazných i směrných. Odchylky musí být vždy odsouhlaseny Objednatelem. Součástí projektové dokumentace bude také soupis EN ČSN a ČSN vztahujících se k jednotlivým stavebním objektům a provozním souborům, popř. soupis jiných předpisů vztahujících se k návrhu budoucí stavby. Zhotovitel se dále zavazuje vypracovat projektovou dokumentaci v souladu s příslušnými právními předpisy zejména: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2.2.2.1 </w:t>
      </w:r>
      <w:r>
        <w:rPr>
          <w:rFonts w:ascii="Times New Roman" w:hAnsi="Times New Roman" w:cs="Times New Roman"/>
          <w:sz w:val="24"/>
          <w:szCs w:val="24"/>
        </w:rPr>
        <w:t>Zákonem č. 183/2006 Sb., o územním plánování a stavebním řádu (stavební zákon), ve znění pozdějších předpisů a v případech, kdy vznikne Zhotoviteli povinnost postupovat již podle nového stavebního zákona, pak také zákonem č. 283/2021 Sb., stavební zákon,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2.2.2.2 </w:t>
      </w:r>
      <w:r>
        <w:rPr>
          <w:rFonts w:ascii="Times New Roman" w:hAnsi="Times New Roman" w:cs="Times New Roman"/>
          <w:b/>
          <w:bCs/>
          <w:sz w:val="24"/>
          <w:szCs w:val="24"/>
        </w:rPr>
        <w:tab/>
      </w:r>
      <w:r>
        <w:rPr>
          <w:rFonts w:ascii="Times New Roman" w:hAnsi="Times New Roman" w:cs="Times New Roman"/>
          <w:sz w:val="24"/>
          <w:szCs w:val="24"/>
        </w:rPr>
        <w:t>vyhláškou č. 499/2006 Sb., o dokumentaci staveb, ve znění pozdějších předpisů,</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2.2.2.3 </w:t>
      </w:r>
      <w:r>
        <w:rPr>
          <w:rFonts w:ascii="Times New Roman" w:hAnsi="Times New Roman" w:cs="Times New Roman"/>
          <w:b/>
          <w:bCs/>
          <w:sz w:val="24"/>
          <w:szCs w:val="24"/>
        </w:rPr>
        <w:tab/>
      </w:r>
      <w:r>
        <w:rPr>
          <w:rFonts w:ascii="Times New Roman" w:hAnsi="Times New Roman" w:cs="Times New Roman"/>
          <w:sz w:val="24"/>
          <w:szCs w:val="24"/>
        </w:rPr>
        <w:t>zákonem č. 134/2016 Sb., o zadávání veřejných zakázek, ve znění pozdějších předpisů,</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2.2.2.4 </w:t>
      </w:r>
      <w:r>
        <w:rPr>
          <w:rFonts w:ascii="Times New Roman" w:hAnsi="Times New Roman" w:cs="Times New Roman"/>
          <w:b/>
          <w:bCs/>
          <w:sz w:val="24"/>
          <w:szCs w:val="24"/>
        </w:rPr>
        <w:tab/>
      </w:r>
      <w:r>
        <w:rPr>
          <w:rFonts w:ascii="Times New Roman" w:hAnsi="Times New Roman" w:cs="Times New Roman"/>
          <w:sz w:val="24"/>
          <w:szCs w:val="24"/>
        </w:rPr>
        <w:t xml:space="preserve">vyhláškou č. 169/2016 Sb., o stanovení rozsahu dokumentace veřejné zakázky na stavební práce a soupisu stavebních prací, dodávek a služeb s výkazem výměr, ve znění pozdějších předpisů, </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2.2.2.5 </w:t>
      </w:r>
      <w:r>
        <w:rPr>
          <w:rFonts w:ascii="Times New Roman" w:hAnsi="Times New Roman" w:cs="Times New Roman"/>
          <w:b/>
          <w:bCs/>
          <w:sz w:val="24"/>
          <w:szCs w:val="24"/>
        </w:rPr>
        <w:tab/>
      </w:r>
      <w:r>
        <w:rPr>
          <w:rFonts w:ascii="Times New Roman" w:hAnsi="Times New Roman" w:cs="Times New Roman"/>
          <w:sz w:val="24"/>
          <w:szCs w:val="24"/>
        </w:rPr>
        <w:t xml:space="preserve">zákonem č. 309/2006 Sb., kterým se upravují další požadavky bezpečnosti a ochrany zdraví při práci v pracovněprávních vztazích a o zajištění bezpečnosti </w:t>
      </w:r>
      <w:r>
        <w:rPr>
          <w:rFonts w:ascii="Times New Roman" w:hAnsi="Times New Roman" w:cs="Times New Roman"/>
          <w:sz w:val="24"/>
          <w:szCs w:val="24"/>
        </w:rPr>
        <w:lastRenderedPageBreak/>
        <w:t>a ochrany zdraví při činnosti nebo poskytování služeb mimo pracovněprávní vztahy (zákon o zajištění dalších podmínek bezpečnosti a ochrany zdraví při práci), ve znění pozdějších předpisů, a nařízením vlády č. 591/2006 Sb., o bližších požadavcích na bezpečnost, ochranu zdraví při práci na staveništích,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2.2.3 </w:t>
      </w:r>
      <w:r>
        <w:rPr>
          <w:rFonts w:ascii="Times New Roman" w:hAnsi="Times New Roman" w:cs="Times New Roman"/>
          <w:b/>
          <w:bCs/>
          <w:sz w:val="24"/>
          <w:szCs w:val="24"/>
        </w:rPr>
        <w:tab/>
      </w:r>
      <w:r>
        <w:rPr>
          <w:rFonts w:ascii="Times New Roman" w:hAnsi="Times New Roman" w:cs="Times New Roman"/>
          <w:sz w:val="24"/>
          <w:szCs w:val="24"/>
        </w:rPr>
        <w:t>PD - DPSINT bude Objednateli odevzdána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2.2.3.1 </w:t>
      </w:r>
      <w:r>
        <w:rPr>
          <w:rFonts w:ascii="Times New Roman" w:hAnsi="Times New Roman" w:cs="Times New Roman"/>
          <w:b/>
          <w:bCs/>
          <w:sz w:val="24"/>
          <w:szCs w:val="24"/>
        </w:rPr>
        <w:tab/>
      </w:r>
      <w:r>
        <w:rPr>
          <w:rFonts w:ascii="Times New Roman" w:hAnsi="Times New Roman" w:cs="Times New Roman"/>
          <w:sz w:val="24"/>
          <w:szCs w:val="24"/>
        </w:rPr>
        <w:t xml:space="preserve">v 6 tištěných vyhotoveních; další Objednatelem vyžádaná vyhotovení budou účtována jako </w:t>
      </w:r>
      <w:proofErr w:type="spellStart"/>
      <w:r>
        <w:rPr>
          <w:rFonts w:ascii="Times New Roman" w:hAnsi="Times New Roman" w:cs="Times New Roman"/>
          <w:sz w:val="24"/>
          <w:szCs w:val="24"/>
        </w:rPr>
        <w:t>vícetisky</w:t>
      </w:r>
      <w:proofErr w:type="spellEnd"/>
      <w:r>
        <w:rPr>
          <w:rFonts w:ascii="Times New Roman" w:hAnsi="Times New Roman" w:cs="Times New Roman"/>
          <w:sz w:val="24"/>
          <w:szCs w:val="24"/>
        </w:rPr>
        <w:t>. Vždy nejméně jedno vyhotovení PD odevzdané Objednateli musí obsahovat originál dokumentu příslušného úřadu, na kterém bylo předjednáno, projednáno nebo zaprotokolováno, nebo tvoří přílohu pravomocného rozhodnutí, a originál podpisu a otisku razítka Zhotovitele;</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2.2.3.2 </w:t>
      </w:r>
      <w:r>
        <w:rPr>
          <w:rFonts w:ascii="Times New Roman" w:hAnsi="Times New Roman" w:cs="Times New Roman"/>
          <w:b/>
          <w:bCs/>
          <w:sz w:val="24"/>
          <w:szCs w:val="24"/>
        </w:rPr>
        <w:tab/>
      </w:r>
      <w:r>
        <w:rPr>
          <w:rFonts w:ascii="Times New Roman" w:hAnsi="Times New Roman" w:cs="Times New Roman"/>
          <w:sz w:val="24"/>
          <w:szCs w:val="24"/>
        </w:rPr>
        <w:t>v 1 datovém vyhotovení, které bude obsahovat editovatelné soubory, na vhodném datovém nosiči;</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2.2.3.3 </w:t>
      </w:r>
      <w:r>
        <w:rPr>
          <w:rFonts w:ascii="Times New Roman" w:hAnsi="Times New Roman" w:cs="Times New Roman"/>
          <w:b/>
          <w:bCs/>
          <w:sz w:val="24"/>
          <w:szCs w:val="24"/>
        </w:rPr>
        <w:tab/>
      </w:r>
      <w:r>
        <w:rPr>
          <w:rFonts w:ascii="Times New Roman" w:hAnsi="Times New Roman" w:cs="Times New Roman"/>
          <w:sz w:val="24"/>
          <w:szCs w:val="24"/>
        </w:rPr>
        <w:t>v 1 datovém vyhotovení, které bude obsahovat needitovatelné soubory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na vhodném datovém nosiči.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2.2.4 </w:t>
      </w:r>
      <w:r>
        <w:rPr>
          <w:rFonts w:ascii="Times New Roman" w:hAnsi="Times New Roman" w:cs="Times New Roman"/>
          <w:b/>
          <w:bCs/>
          <w:sz w:val="24"/>
          <w:szCs w:val="24"/>
        </w:rPr>
        <w:tab/>
      </w:r>
      <w:r>
        <w:rPr>
          <w:rFonts w:ascii="Times New Roman" w:hAnsi="Times New Roman" w:cs="Times New Roman"/>
          <w:sz w:val="24"/>
          <w:szCs w:val="24"/>
        </w:rPr>
        <w:t xml:space="preserve">PD v digitalizované formě bude předána se zajištěním antivirové ochrany, při nutném zachování kompatibility počítačového prostředí MS Windows a MS Office. Obě smluvní strany se dohodly, že společné počítačové prostředí, ve kterém si budou předávat dokumenty v elektronické podobě, bude postaveno na použití následujícího software s níže uvedenými čísly verzí nebo vyššími: Microsoft Office Word 2003 SP3, Microsoft Office Excel 2003 SP3, </w:t>
      </w:r>
      <w:proofErr w:type="spellStart"/>
      <w:r>
        <w:rPr>
          <w:rFonts w:ascii="Times New Roman" w:hAnsi="Times New Roman" w:cs="Times New Roman"/>
          <w:sz w:val="24"/>
          <w:szCs w:val="24"/>
        </w:rPr>
        <w:t>AutoCAD</w:t>
      </w:r>
      <w:proofErr w:type="spellEnd"/>
      <w:r>
        <w:rPr>
          <w:rFonts w:ascii="Times New Roman" w:hAnsi="Times New Roman" w:cs="Times New Roman"/>
          <w:sz w:val="24"/>
          <w:szCs w:val="24"/>
        </w:rPr>
        <w:t xml:space="preserve"> 2006, vizualizace ve formátu TIFF.</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2.3 VYHRAZENÉ ZMĚNY ZÁVAZKU VE VZTAHU K PŘEDMĚTU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Objednatel jako zadavatel si v ZADÁVACÍ DOKUMENTACI vyhradil následující změny závazku ze smlouvy podle § 100 odst. 1 zákona č. 134/2016 Sb., ve znění pozdějších předpisů, které mohou smluvní strany provést, aniž by vznikla nutnost provedení nového zadávacího řízení nebo povinnost postupu podle ustanovení § 222 zákona č. 134/2016 Sb., ve znění pozdějších předpisů. </w:t>
      </w:r>
    </w:p>
    <w:p w:rsidR="00105473" w:rsidRDefault="00105473">
      <w:pPr>
        <w:spacing w:after="0" w:line="240" w:lineRule="auto"/>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3.</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DOBA PLNĚNÍ, PŘEDÁNÍ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3.1 </w:t>
      </w:r>
      <w:r>
        <w:rPr>
          <w:rFonts w:ascii="Times New Roman" w:hAnsi="Times New Roman" w:cs="Times New Roman"/>
          <w:sz w:val="24"/>
          <w:szCs w:val="24"/>
        </w:rPr>
        <w:t xml:space="preserve">Zhotovitel se zavazuje plnit své povinnosti vyplývající z této smlouvy v termínech a lhůtách sjednaných v této smlouvě. </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3.2 </w:t>
      </w:r>
      <w:r>
        <w:rPr>
          <w:rFonts w:ascii="Times New Roman" w:hAnsi="Times New Roman" w:cs="Times New Roman"/>
          <w:sz w:val="24"/>
          <w:szCs w:val="24"/>
        </w:rPr>
        <w:t>Smluvní strany se dohodly, že rozhodným datem pro počátek běhu lhůt dle odst. 3.4 této smlouvy je den upřesnění podkladů předaných Objednatelem Zhotoviteli podle odst. 3.3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3.3 </w:t>
      </w:r>
      <w:r>
        <w:rPr>
          <w:rFonts w:ascii="Times New Roman" w:hAnsi="Times New Roman" w:cs="Times New Roman"/>
          <w:sz w:val="24"/>
          <w:szCs w:val="24"/>
        </w:rPr>
        <w:t>Smluvní strany vstoupí bezodkladně po nabytí účinnosti této smlouvy v jednání o upřesnění daných podkladů. Smluvní strany se dohodly, že nebude-li písemně sjednáno jiné datum upřesnění podkladů ve smyslu odst. 3.2 této smlouvy, považují se předmětné podklady za upřesněné uplynutím 10. kalendářního dne po nabytí účinnosti této smlouvy, v takovém případě je tedy rozhodným dnem ve smyslu předchozího odstavce 11. kalendářní den po nabytí účinnosti této smlouvy.</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3.4 Lhůty plnění byly smluvními stranami sjednány následovně:</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3.4.1 </w:t>
      </w:r>
      <w:r>
        <w:rPr>
          <w:rFonts w:ascii="Times New Roman" w:hAnsi="Times New Roman" w:cs="Times New Roman"/>
          <w:b/>
          <w:bCs/>
          <w:sz w:val="24"/>
          <w:szCs w:val="24"/>
        </w:rPr>
        <w:tab/>
      </w:r>
      <w:r>
        <w:rPr>
          <w:rFonts w:ascii="Times New Roman" w:hAnsi="Times New Roman" w:cs="Times New Roman"/>
          <w:sz w:val="24"/>
          <w:szCs w:val="24"/>
        </w:rPr>
        <w:t xml:space="preserve">Vypracování a předání PD podle odst. 2.1.3.1 této smlouvy </w:t>
      </w:r>
      <w:r>
        <w:rPr>
          <w:rFonts w:ascii="Times New Roman" w:hAnsi="Times New Roman" w:cs="Times New Roman"/>
          <w:b/>
          <w:bCs/>
          <w:sz w:val="24"/>
          <w:szCs w:val="24"/>
        </w:rPr>
        <w:t xml:space="preserve">(DPSINT) </w:t>
      </w:r>
      <w:r>
        <w:rPr>
          <w:rFonts w:ascii="Times New Roman" w:hAnsi="Times New Roman" w:cs="Times New Roman"/>
          <w:sz w:val="24"/>
          <w:szCs w:val="24"/>
        </w:rPr>
        <w:t xml:space="preserve">nejpozději </w:t>
      </w:r>
      <w:r>
        <w:rPr>
          <w:rFonts w:ascii="Times New Roman" w:hAnsi="Times New Roman" w:cs="Times New Roman"/>
          <w:b/>
          <w:bCs/>
          <w:sz w:val="24"/>
          <w:szCs w:val="24"/>
        </w:rPr>
        <w:t>do ………</w:t>
      </w:r>
      <w:proofErr w:type="gramStart"/>
      <w:r>
        <w:rPr>
          <w:rFonts w:ascii="Times New Roman" w:hAnsi="Times New Roman" w:cs="Times New Roman"/>
          <w:b/>
          <w:bCs/>
          <w:sz w:val="24"/>
          <w:szCs w:val="24"/>
        </w:rPr>
        <w:t>….. kalendářních</w:t>
      </w:r>
      <w:proofErr w:type="gramEnd"/>
      <w:r>
        <w:rPr>
          <w:rFonts w:ascii="Times New Roman" w:hAnsi="Times New Roman" w:cs="Times New Roman"/>
          <w:b/>
          <w:bCs/>
          <w:sz w:val="24"/>
          <w:szCs w:val="24"/>
        </w:rPr>
        <w:t xml:space="preserve"> dnů </w:t>
      </w:r>
      <w:r>
        <w:rPr>
          <w:rFonts w:ascii="Times New Roman" w:hAnsi="Times New Roman" w:cs="Times New Roman"/>
          <w:sz w:val="24"/>
          <w:szCs w:val="24"/>
        </w:rPr>
        <w:t xml:space="preserve">od písemné výzvy objednatele </w:t>
      </w:r>
      <w:r>
        <w:rPr>
          <w:rFonts w:ascii="Times New Roman" w:hAnsi="Times New Roman" w:cs="Times New Roman"/>
          <w:highlight w:val="yellow"/>
        </w:rPr>
        <w:t>(</w:t>
      </w:r>
      <w:r>
        <w:rPr>
          <w:rFonts w:ascii="Times New Roman" w:hAnsi="Times New Roman"/>
          <w:highlight w:val="yellow"/>
        </w:rPr>
        <w:t>nejpozději však 90 kalendářních dnů od písemné výzvy objednatele)</w:t>
      </w:r>
      <w:r>
        <w:rPr>
          <w:rFonts w:ascii="Times New Roman" w:hAnsi="Times New Roman" w:cs="Times New Roman"/>
          <w:sz w:val="24"/>
          <w:szCs w:val="24"/>
        </w:rPr>
        <w:t>.</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3.4.2 </w:t>
      </w:r>
      <w:r>
        <w:rPr>
          <w:rFonts w:ascii="Times New Roman" w:hAnsi="Times New Roman" w:cs="Times New Roman"/>
          <w:b/>
          <w:bCs/>
          <w:sz w:val="24"/>
          <w:szCs w:val="24"/>
        </w:rPr>
        <w:tab/>
      </w:r>
      <w:r>
        <w:rPr>
          <w:rFonts w:ascii="Times New Roman" w:hAnsi="Times New Roman" w:cs="Times New Roman"/>
          <w:sz w:val="24"/>
          <w:szCs w:val="24"/>
        </w:rPr>
        <w:t xml:space="preserve">Technická pomoc v zadávacím řízení na výběr zhotovitele interiérového vybavení podle odst. 2.1.3.2 této smlouvy </w:t>
      </w:r>
      <w:r>
        <w:rPr>
          <w:rFonts w:ascii="Times New Roman" w:hAnsi="Times New Roman" w:cs="Times New Roman"/>
          <w:b/>
          <w:bCs/>
          <w:sz w:val="24"/>
          <w:szCs w:val="24"/>
        </w:rPr>
        <w:t>(HNINT)</w:t>
      </w:r>
      <w:r>
        <w:rPr>
          <w:rFonts w:ascii="Times New Roman" w:hAnsi="Times New Roman" w:cs="Times New Roman"/>
          <w:sz w:val="24"/>
          <w:szCs w:val="24"/>
        </w:rPr>
        <w:t>:</w:t>
      </w:r>
    </w:p>
    <w:p w:rsidR="00105473" w:rsidRDefault="00FB5202">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předpoklad zahájení výkonu HNINT: cca 15 kalendářních dnů po předání DPSINT podle odst. 3.4.1 této smlouvy</w:t>
      </w:r>
    </w:p>
    <w:p w:rsidR="00105473" w:rsidRDefault="00FB5202">
      <w:pPr>
        <w:spacing w:after="0" w:line="240" w:lineRule="auto"/>
        <w:ind w:left="1843"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rPr>
        <w:tab/>
        <w:t>předpoklad ukončení výkonu HNINT: cca 90 kalendářních dnů po předání DPSINT podle odst. 3.4.1 této smlouvy Bez ohledu na uvedené lhůty končí výkon HNINT prováděný Zhotovitelem dle této smlouvy provedením či obstaráním všech úkonů Zhotovitele, které tato smlouva předpokládá, či které plynou z povahy zadávacího řízení podle zákona č. 134/2016 Sb., ve znění pozdějších předpisů, (tj. skutečné ukončení výkonu HNINT). Zhotovitel je povinen při realizaci HNINT respektovat termíny a lhůty stanovené zákonem č. 134/2016 Sb., ve znění pozdějších předpisů, tj. zejména:</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poskytnout Objednateli odborné odpovědi na dotazy účastníků zadávacího řízení na výběr zhotovitele interiérového vybavení nejpozději do 3 pracovních dnů od jejich obdržení od Objednatele prostřednictvím e-mailové zprávy</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provést další úkony HNINT nejpozději do 7 pracovních dnů od jejich obdržení od Objednatele prostřednictvím e-mailové zprávy, pokud mezi smluvními stranami nebude dohodnuto jinak.</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3.5 PŘEDÁNÍ JEDNOTLIVÝCH ČÁSTÍ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3.5.1 </w:t>
      </w:r>
      <w:r>
        <w:rPr>
          <w:rFonts w:ascii="Times New Roman" w:hAnsi="Times New Roman" w:cs="Times New Roman"/>
          <w:sz w:val="24"/>
          <w:szCs w:val="24"/>
        </w:rPr>
        <w:t>Jednotlivé dokončené etapy díla podle odst. 2.1.3 této smlouvy předá Zhotovitel Objednateli a ve sjednaných termínech či lhůtách podle odst. 3.4 této smlouvy. Povinnost Zhotovitele předat příslušnou etapu díla je splněna, je-li příslušná etapa díla předána včas, ve stavu odpovídajícím požadavkům vyplývajícím z této smlouvy, a je schopna užívání k účelu, ke kterému byla vyhotovena. Nedokončenou etapu díla není Objednatel povinen převzít. Obdobně není Objednatel povinen převzít etapu díla, která vykazuje vady a nedodělky. Celé dílo je dokončeno zrealizováním a předáním všech etap díla Zhotovitelem.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3.5.2 </w:t>
      </w:r>
      <w:r>
        <w:rPr>
          <w:rFonts w:ascii="Times New Roman" w:hAnsi="Times New Roman" w:cs="Times New Roman"/>
          <w:sz w:val="24"/>
          <w:szCs w:val="24"/>
        </w:rPr>
        <w:t>O předání každé etapy díla pořídí smluvní strany protokol, který podepíší oprávnění zástupci obou smluvních stran. Protokol se vyhotovuje ve dvou stejnopisech, po jednom pro každou ze smluvních stran.</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3.5.3 </w:t>
      </w:r>
      <w:r>
        <w:rPr>
          <w:rFonts w:ascii="Times New Roman" w:hAnsi="Times New Roman" w:cs="Times New Roman"/>
          <w:sz w:val="24"/>
          <w:szCs w:val="24"/>
        </w:rPr>
        <w:t>Nejpozději 14 kalendářních dnů před závěrečným předáním každého jednotlivého stupně PD dle této smlouvy předloží Zhotovitel Objednateli jedno kompletní vyhotovení příslušné dokumentace k vyjádření. Toto vyjádření provede zástupce Objednatele písemnou formou nejpozději do 7 kalendářních dnů.</w:t>
      </w:r>
    </w:p>
    <w:p w:rsidR="00105473" w:rsidRDefault="00FB5202">
      <w:pPr>
        <w:spacing w:after="0" w:line="240" w:lineRule="auto"/>
        <w:jc w:val="both"/>
        <w:rPr>
          <w:rFonts w:ascii="Times New Roman" w:hAnsi="Times New Roman" w:cs="Times New Roman"/>
          <w:sz w:val="20"/>
          <w:szCs w:val="20"/>
        </w:rPr>
      </w:pPr>
      <w:r>
        <w:rPr>
          <w:rFonts w:ascii="Times New Roman" w:hAnsi="Times New Roman" w:cs="Times New Roman"/>
          <w:b/>
          <w:bCs/>
          <w:sz w:val="24"/>
          <w:szCs w:val="24"/>
        </w:rPr>
        <w:t xml:space="preserve">3.5.4 </w:t>
      </w:r>
      <w:r>
        <w:rPr>
          <w:rFonts w:ascii="Times New Roman" w:hAnsi="Times New Roman" w:cs="Times New Roman"/>
          <w:sz w:val="24"/>
          <w:szCs w:val="24"/>
        </w:rPr>
        <w:t>Postupem předání a převzetí díla nejsou nikterak dotčena práva Objednatele z titulu odpovědnosti Zhotovitele za vady díla.</w:t>
      </w: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4.</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CENA VYBAVENÍ STAVBY</w:t>
      </w:r>
    </w:p>
    <w:p w:rsidR="00105473" w:rsidRDefault="00FB520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4.1 STAVBA</w:t>
      </w:r>
    </w:p>
    <w:p w:rsidR="00105473" w:rsidRDefault="00FB5202">
      <w:pPr>
        <w:spacing w:after="0" w:line="240" w:lineRule="auto"/>
        <w:jc w:val="both"/>
        <w:rPr>
          <w:rFonts w:ascii="Times New Roman" w:hAnsi="Times New Roman" w:cs="Times New Roman"/>
          <w:sz w:val="20"/>
          <w:szCs w:val="20"/>
        </w:rPr>
      </w:pPr>
      <w:r>
        <w:rPr>
          <w:rFonts w:ascii="Times New Roman" w:hAnsi="Times New Roman" w:cs="Times New Roman"/>
          <w:sz w:val="24"/>
          <w:szCs w:val="24"/>
        </w:rPr>
        <w:t>Stavbou se pro účely této smlouvy rozumí pozemní stavba s názvem „Evropské centrum Alfonse Muchy Ivančice 2022“, ve všech jejích částech, s příslušenstvím</w:t>
      </w:r>
      <w:r>
        <w:rPr>
          <w:rFonts w:ascii="Times New Roman" w:hAnsi="Times New Roman" w:cs="Times New Roman"/>
          <w:b/>
          <w:bCs/>
          <w:sz w:val="24"/>
          <w:szCs w:val="24"/>
        </w:rPr>
        <w:t xml:space="preserve">, </w:t>
      </w:r>
      <w:r>
        <w:rPr>
          <w:rFonts w:ascii="Times New Roman" w:hAnsi="Times New Roman" w:cs="Times New Roman"/>
          <w:sz w:val="24"/>
          <w:szCs w:val="24"/>
        </w:rPr>
        <w:t xml:space="preserve">zahrnující veškeré stavební a inženýrské objekty, technologické provozní soubory, práce a dodávky s jejím provedením související. </w:t>
      </w:r>
    </w:p>
    <w:p w:rsidR="00105473" w:rsidRDefault="00FB520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4.2 VYBAVENÍ STAVBY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Vybavením stavby se pro účely této smlouvy rozumí interiérové a technologické vybavení, které bude dodáno do dokončené stavby podle odst. 4.1 této smlouvy. Skutečný rozsah interiérového a technologického vybavení je dán projektovou dokumentací interiérového vybavení (DPSINT) a podrobnými specifikacemi, tj. podrobnými položkovými výkazy výměr. Oceněné podrobné položkové výkazy výměr pak tvoří v souhrnu celkové náklady vybavení stavby (rozpočet interiérového vybavení nebo cena za vybavení stavby).</w:t>
      </w:r>
    </w:p>
    <w:p w:rsidR="00CA6FA0" w:rsidRDefault="00CA6FA0">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4.3 CENA VYBAVENÍ STAVBY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4.3.1 </w:t>
      </w:r>
      <w:r>
        <w:rPr>
          <w:rFonts w:ascii="Times New Roman" w:hAnsi="Times New Roman" w:cs="Times New Roman"/>
          <w:sz w:val="24"/>
          <w:szCs w:val="24"/>
        </w:rPr>
        <w:t>Cena vybavení stavby (celkové náklady) představuje souhrn cen všech prací a dodávek, které byly vyprojektovány nebo výslovně uvedeny Zhotovitelem v rozpočtu k DPSINT. Cena vybavení stavby obsahuje zároveň veškeré daně (vyjma DPH), cla a poplatky (ať návratné či nikoli) a vedlejší a ostatní rozpočtové náklady, které se váží k realizaci vybavení stavby.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4.3.2 </w:t>
      </w:r>
      <w:r>
        <w:rPr>
          <w:rFonts w:ascii="Times New Roman" w:hAnsi="Times New Roman" w:cs="Times New Roman"/>
          <w:sz w:val="24"/>
          <w:szCs w:val="24"/>
        </w:rPr>
        <w:t>V rámci realizace díla dle této smlouvy Zhotovitel mimo jiné též odborně sestaví celkové náklady vybavení stavby (dále také „stavba“). Zhotovitel se zavazuje provést dílo dle podmínek sjednaných v této smlouvě, zejména dle požadavků Objednatele, a v souladu s jeho pokyny, a to s veškerou odbornou dovedností, péčí a pílí odpovídající standardu profesní praxe tak, aby stavbu bylo možno provést ve všech jejích částech za touto smlouvou uvedené náklady (viz odst. 4.4 této smlouvy) stanovené Zhotovitelem v podrobném položkovém rozpočtu stavby, a to oceněním v aktuální cenové úrovni podle ceníku stavebních prací RTS, případně individuální kalkulací u položek, které v ceníku RTS obsaženy nejsou, podloženou cenovou nabídkou získanou průzkumem trhu. Zhotovitel se při návrhu stavebních materiálů a technologií bude řídit hospodárností při zachování standardu požadovaného Objednatelem, a to jak z hlediska pořizovacích nákladů, tak i z hlediska nákladů na budoucí provoz a údržbu stavby. Zhotovitel však negarantuje, že nabídkové ceny dodavatelů, kteří se budou ucházet o zhotovení stavby, budou ve shodě s jeho názorem.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4.4 </w:t>
      </w:r>
      <w:r>
        <w:rPr>
          <w:rFonts w:ascii="Times New Roman" w:hAnsi="Times New Roman" w:cs="Times New Roman"/>
          <w:sz w:val="24"/>
          <w:szCs w:val="24"/>
        </w:rPr>
        <w:t>Objednatel stanovuje, že celkové maximální náklady vybavení stavby nepřekročí 53 mil. Kč bez DPH. Tato částka je výchozím podkladem pro zpracování projektové dokumentace a Zhotovitel musí propočtem či rozpočtem prokázat, že se od této částky neodchyluje.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4.5 </w:t>
      </w:r>
      <w:r>
        <w:rPr>
          <w:rFonts w:ascii="Times New Roman" w:hAnsi="Times New Roman" w:cs="Times New Roman"/>
          <w:sz w:val="24"/>
          <w:szCs w:val="24"/>
        </w:rPr>
        <w:t>Zhotovitel prohlašuje, že dle jeho odborných znalostí a výchozích předpokladů při uzavření této smlouvy je možno stanovené maximální náklady vybavení stavby dodržet tak, jak byly stanoveny v ZADÁVACÍ DOKUMENTACI. Zhotovitel dále prohlašuje, že bude veden snahou o maximální hospodárnost a ekonomickou výhodnost celkového řešení, a že projektová dokumentace, kterou má dle této smlouvy vypracovat, bude směřovat k tomu, aby byl tento finanční limit dodržen.</w:t>
      </w:r>
    </w:p>
    <w:p w:rsidR="00105473" w:rsidRDefault="00FB5202">
      <w:pPr>
        <w:spacing w:after="0" w:line="240" w:lineRule="auto"/>
        <w:jc w:val="both"/>
        <w:rPr>
          <w:rFonts w:ascii="Times New Roman" w:hAnsi="Times New Roman" w:cs="Times New Roman"/>
          <w:sz w:val="20"/>
          <w:szCs w:val="20"/>
        </w:rPr>
      </w:pPr>
      <w:r>
        <w:rPr>
          <w:rFonts w:ascii="Times New Roman" w:hAnsi="Times New Roman" w:cs="Times New Roman"/>
          <w:b/>
          <w:bCs/>
          <w:sz w:val="24"/>
          <w:szCs w:val="24"/>
        </w:rPr>
        <w:t xml:space="preserve">4.6 </w:t>
      </w:r>
      <w:r>
        <w:rPr>
          <w:rFonts w:ascii="Times New Roman" w:hAnsi="Times New Roman" w:cs="Times New Roman"/>
          <w:sz w:val="24"/>
          <w:szCs w:val="24"/>
        </w:rPr>
        <w:t>Pokud Zhotovitel v průběhu zpracování PD zjistí, že požadavky Objednatele na rozsah a obsah stavby zvyšují celkové náklady stavby nad hodnotu uvedenou v odst. 4.4 této smlouvy, neprodleně Objednatele na tuto skutečnost písemně upozorní a vyžádá si od Objednatele písemné stanovisko k další realizaci díla podle této smlouvy. Pokud tak Zhotovitel neučiní, má se za to, že celkové maximální náklady stavby podle odst. 4.4 této smlouvy je schopen i přes požadavky Objednatele na rozsah a obsah stavby dodržet.</w:t>
      </w:r>
    </w:p>
    <w:p w:rsidR="00105473" w:rsidRDefault="00105473">
      <w:pPr>
        <w:spacing w:after="0" w:line="240" w:lineRule="auto"/>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5.</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HONORÁŘ ZHOTOVITELE, FAKTURAČNÍ A PLATEBNÍ PODMÍNKY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5.1 </w:t>
      </w:r>
      <w:r>
        <w:rPr>
          <w:rFonts w:ascii="Times New Roman" w:hAnsi="Times New Roman" w:cs="Times New Roman"/>
          <w:sz w:val="24"/>
          <w:szCs w:val="24"/>
        </w:rPr>
        <w:t>Smluvní strany se dohodly, že za provedení díla v rozsahu dle této smlouvy náleží Zhotoviteli honorář ve výši uvedené odst. 5.3 této smlouvy. Honorář zahrnuje veškeré náklady Zhotovitele nezbytné k řádnému a včasnému splnění všech jeho povinností vyplývajících z této smlouvy, včetně veškerých vedlejších nákladů Zhotovitele, není-li v této smlouvě výslovně uvedeno jinak.</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5.2 </w:t>
      </w:r>
      <w:r>
        <w:rPr>
          <w:rFonts w:ascii="Times New Roman" w:hAnsi="Times New Roman" w:cs="Times New Roman"/>
          <w:sz w:val="24"/>
          <w:szCs w:val="24"/>
        </w:rPr>
        <w:t>Sjednaná výše honoráře může být měněna výhradně za některé z níže uvedených podmínek:</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5.2.1 </w:t>
      </w:r>
      <w:r>
        <w:rPr>
          <w:rFonts w:ascii="Times New Roman" w:hAnsi="Times New Roman" w:cs="Times New Roman"/>
          <w:b/>
          <w:bCs/>
          <w:sz w:val="24"/>
          <w:szCs w:val="24"/>
        </w:rPr>
        <w:tab/>
      </w:r>
      <w:r>
        <w:rPr>
          <w:rFonts w:ascii="Times New Roman" w:hAnsi="Times New Roman" w:cs="Times New Roman"/>
          <w:sz w:val="24"/>
          <w:szCs w:val="24"/>
        </w:rPr>
        <w:t>Pokud po podpisu smlouvy dojde ke změnám sazeb DPH. Sazba DPH bude účtována vždy v zákonem stanovené výši k datu uskutečněného zdanitelného plnění, kde datem uskutečněného zdanitelného plnění je datum podpisu protokolu podle odst. 3.5 této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5.2.2 </w:t>
      </w:r>
      <w:r>
        <w:rPr>
          <w:rFonts w:ascii="Times New Roman" w:hAnsi="Times New Roman" w:cs="Times New Roman"/>
          <w:b/>
          <w:bCs/>
          <w:sz w:val="24"/>
          <w:szCs w:val="24"/>
        </w:rPr>
        <w:tab/>
      </w:r>
      <w:r>
        <w:rPr>
          <w:rFonts w:ascii="Times New Roman" w:hAnsi="Times New Roman" w:cs="Times New Roman"/>
          <w:sz w:val="24"/>
          <w:szCs w:val="24"/>
        </w:rPr>
        <w:t>Etapy díla, které nebude Zhotovitel realizovat, nebudou Zhotovitelem účtovány a Objednatelem uhrazeny.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5.2.3 </w:t>
      </w:r>
      <w:r>
        <w:rPr>
          <w:rFonts w:ascii="Times New Roman" w:hAnsi="Times New Roman" w:cs="Times New Roman"/>
          <w:b/>
          <w:bCs/>
          <w:sz w:val="24"/>
          <w:szCs w:val="24"/>
        </w:rPr>
        <w:tab/>
      </w:r>
      <w:r>
        <w:rPr>
          <w:rFonts w:ascii="Times New Roman" w:hAnsi="Times New Roman" w:cs="Times New Roman"/>
          <w:sz w:val="24"/>
          <w:szCs w:val="24"/>
        </w:rPr>
        <w:t>V případě víceprací – Zhotovitel provede práce, dodávky nebo služby nad rámec sjednaný či předpokládaný touto smlouvou v případě, že se Zhotovitel s Objednatelem náležitou formou dohodl na jejich provedení (vyžádané vícepráce). Při zadání vyžádaných víceprací postupují smluvní strany v souladu s § 222 zákona č. 134/2016 Sb., ve znění pozdějších předpisů. Vícepracemi se mění předmět díla. Vícepráce je nutné sjednat vždy dodatkem k této smlouvě. Zhotovitel nemá nárok na úhradu jakýchkoliv případných víceprací, pakliže tyto provede bez předchozí písemné dohody s Objednatelem sjednané formou řádného dodatku k této smlouvě.</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5.2.4</w:t>
      </w:r>
      <w:r>
        <w:rPr>
          <w:rFonts w:ascii="Times New Roman" w:hAnsi="Times New Roman" w:cs="Times New Roman"/>
          <w:sz w:val="24"/>
          <w:szCs w:val="24"/>
        </w:rPr>
        <w:t xml:space="preserve"> </w:t>
      </w:r>
      <w:r>
        <w:rPr>
          <w:rFonts w:ascii="Times New Roman" w:hAnsi="Times New Roman" w:cs="Times New Roman"/>
          <w:sz w:val="24"/>
          <w:szCs w:val="24"/>
        </w:rPr>
        <w:tab/>
        <w:t xml:space="preserve">V případě </w:t>
      </w:r>
      <w:proofErr w:type="spellStart"/>
      <w:r>
        <w:rPr>
          <w:rFonts w:ascii="Times New Roman" w:hAnsi="Times New Roman" w:cs="Times New Roman"/>
          <w:sz w:val="24"/>
          <w:szCs w:val="24"/>
        </w:rPr>
        <w:t>méněprací</w:t>
      </w:r>
      <w:proofErr w:type="spellEnd"/>
      <w:r>
        <w:rPr>
          <w:rFonts w:ascii="Times New Roman" w:hAnsi="Times New Roman" w:cs="Times New Roman"/>
          <w:sz w:val="24"/>
          <w:szCs w:val="24"/>
        </w:rPr>
        <w:t xml:space="preserve"> – Zhotovitel neprovede práce, dodávky nebo služby v rozsahu sjednaném či předpokládaném touto smlouvou za předpokladu, že Objednatel jejich vyjmutí z předmětu plnění dle této smlouvy požaduje. Při sjednání </w:t>
      </w:r>
      <w:proofErr w:type="spellStart"/>
      <w:r>
        <w:rPr>
          <w:rFonts w:ascii="Times New Roman" w:hAnsi="Times New Roman" w:cs="Times New Roman"/>
          <w:sz w:val="24"/>
          <w:szCs w:val="24"/>
        </w:rPr>
        <w:t>méněprací</w:t>
      </w:r>
      <w:proofErr w:type="spellEnd"/>
      <w:r>
        <w:rPr>
          <w:rFonts w:ascii="Times New Roman" w:hAnsi="Times New Roman" w:cs="Times New Roman"/>
          <w:sz w:val="24"/>
          <w:szCs w:val="24"/>
        </w:rPr>
        <w:t xml:space="preserve"> postupují smluvní strany v souladu s § 222 zákona č. 134/2016 Sb., ve znění pozdějších předpisů. </w:t>
      </w:r>
      <w:proofErr w:type="spellStart"/>
      <w:r>
        <w:rPr>
          <w:rFonts w:ascii="Times New Roman" w:hAnsi="Times New Roman" w:cs="Times New Roman"/>
          <w:sz w:val="24"/>
          <w:szCs w:val="24"/>
        </w:rPr>
        <w:t>Méněpracemi</w:t>
      </w:r>
      <w:proofErr w:type="spellEnd"/>
      <w:r>
        <w:rPr>
          <w:rFonts w:ascii="Times New Roman" w:hAnsi="Times New Roman" w:cs="Times New Roman"/>
          <w:sz w:val="24"/>
          <w:szCs w:val="24"/>
        </w:rPr>
        <w:t xml:space="preserve"> se mění předmět díla. </w:t>
      </w:r>
      <w:proofErr w:type="spellStart"/>
      <w:r>
        <w:rPr>
          <w:rFonts w:ascii="Times New Roman" w:hAnsi="Times New Roman" w:cs="Times New Roman"/>
          <w:sz w:val="24"/>
          <w:szCs w:val="24"/>
        </w:rPr>
        <w:t>Méněpráce</w:t>
      </w:r>
      <w:proofErr w:type="spellEnd"/>
      <w:r>
        <w:rPr>
          <w:rFonts w:ascii="Times New Roman" w:hAnsi="Times New Roman" w:cs="Times New Roman"/>
          <w:sz w:val="24"/>
          <w:szCs w:val="24"/>
        </w:rPr>
        <w:t xml:space="preserve"> je nutné sjednat vždy dodatkem k této smlouvě. Veškeré případné </w:t>
      </w:r>
      <w:proofErr w:type="spellStart"/>
      <w:r>
        <w:rPr>
          <w:rFonts w:ascii="Times New Roman" w:hAnsi="Times New Roman" w:cs="Times New Roman"/>
          <w:sz w:val="24"/>
          <w:szCs w:val="24"/>
        </w:rPr>
        <w:t>méněpráce</w:t>
      </w:r>
      <w:proofErr w:type="spellEnd"/>
      <w:r>
        <w:rPr>
          <w:rFonts w:ascii="Times New Roman" w:hAnsi="Times New Roman" w:cs="Times New Roman"/>
          <w:sz w:val="24"/>
          <w:szCs w:val="24"/>
        </w:rPr>
        <w:t xml:space="preserve"> za neprovedené části díla budou odečteny v částkách, které byly kalkulovány Zhotovitelem v NABÍDCE. </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5.2.5</w:t>
      </w:r>
      <w:r>
        <w:rPr>
          <w:rFonts w:ascii="Times New Roman" w:hAnsi="Times New Roman" w:cs="Times New Roman"/>
          <w:sz w:val="24"/>
          <w:szCs w:val="24"/>
        </w:rPr>
        <w:t xml:space="preserve"> </w:t>
      </w:r>
      <w:r>
        <w:rPr>
          <w:rFonts w:ascii="Times New Roman" w:hAnsi="Times New Roman" w:cs="Times New Roman"/>
          <w:sz w:val="24"/>
          <w:szCs w:val="24"/>
        </w:rPr>
        <w:tab/>
        <w:t>Zhotovitel je oprávněn po dobu trvání této smlouvy upravit výši honoráře v úrovni bez DPH bez dohody smluvních stran z důvodu inflace, a to o procento odpovídající míře inflace podle oficiálních údajů Českého statistického úřadu. Míra inflace bude pro účely této smlouvy vyjádřená přírůstkem průměrného ročního indexu spotřebitelských cen vyhlášeného Českým statistickým úřadem. K navýšení může dojít pouze jednou ročně k 1. dubnu příslušného kalendářního roku, přičemž poprvé může k navýšení dojít k 1. dubnu 2024, a to o míru inflace za období roku 2023. Má-li dojít ke změně honoráře dle tohoto ustanovení, oznámí to Zhotovitel písemně Objednateli nejpozději do 31. března příslušného kalendářního roku. Oznámení musí obsahovat míru inflace, zvýšený honorář a podrobnosti výpočtu zvýšení. Nebude-li oznámení o zvýšení honoráře doručeno Objednateli do 31. března kalendářního roku, právo na uplatnění zvýšení honoráře v daném kalendářním roce Zhotoviteli zanikne.</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5.3 HONORÁŘ ZHOTOVITELE</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je pro jednotlivé etapy plnění stanoven takto:</w:t>
      </w:r>
    </w:p>
    <w:tbl>
      <w:tblPr>
        <w:tblStyle w:val="Mkatabulky"/>
        <w:tblW w:w="9180" w:type="dxa"/>
        <w:tblLayout w:type="fixed"/>
        <w:tblLook w:val="04A0" w:firstRow="1" w:lastRow="0" w:firstColumn="1" w:lastColumn="0" w:noHBand="0" w:noVBand="1"/>
      </w:tblPr>
      <w:tblGrid>
        <w:gridCol w:w="817"/>
        <w:gridCol w:w="4678"/>
        <w:gridCol w:w="1276"/>
        <w:gridCol w:w="1275"/>
        <w:gridCol w:w="1134"/>
      </w:tblGrid>
      <w:tr w:rsidR="00105473">
        <w:trPr>
          <w:trHeight w:val="126"/>
        </w:trPr>
        <w:tc>
          <w:tcPr>
            <w:tcW w:w="817" w:type="dxa"/>
            <w:vMerge w:val="restart"/>
          </w:tcPr>
          <w:p w:rsidR="00105473" w:rsidRDefault="00FB5202">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odst.</w:t>
            </w:r>
          </w:p>
        </w:tc>
        <w:tc>
          <w:tcPr>
            <w:tcW w:w="4678" w:type="dxa"/>
            <w:vMerge w:val="restart"/>
          </w:tcPr>
          <w:p w:rsidR="00105473" w:rsidRDefault="00FB5202">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předmět plnění – etapa</w:t>
            </w:r>
          </w:p>
        </w:tc>
        <w:tc>
          <w:tcPr>
            <w:tcW w:w="3685" w:type="dxa"/>
            <w:gridSpan w:val="3"/>
          </w:tcPr>
          <w:p w:rsidR="00105473" w:rsidRDefault="00FB5202">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honorář Zhotovitele</w:t>
            </w:r>
          </w:p>
        </w:tc>
      </w:tr>
      <w:tr w:rsidR="00105473">
        <w:trPr>
          <w:trHeight w:val="150"/>
        </w:trPr>
        <w:tc>
          <w:tcPr>
            <w:tcW w:w="817" w:type="dxa"/>
            <w:vMerge/>
          </w:tcPr>
          <w:p w:rsidR="00105473" w:rsidRDefault="00105473">
            <w:pPr>
              <w:spacing w:after="0" w:line="240" w:lineRule="auto"/>
              <w:jc w:val="both"/>
              <w:rPr>
                <w:rFonts w:ascii="Times New Roman" w:hAnsi="Times New Roman" w:cs="Times New Roman"/>
                <w:sz w:val="24"/>
                <w:szCs w:val="24"/>
              </w:rPr>
            </w:pPr>
          </w:p>
        </w:tc>
        <w:tc>
          <w:tcPr>
            <w:tcW w:w="4678" w:type="dxa"/>
            <w:vMerge/>
          </w:tcPr>
          <w:p w:rsidR="00105473" w:rsidRDefault="00105473">
            <w:pPr>
              <w:spacing w:after="0" w:line="240" w:lineRule="auto"/>
              <w:jc w:val="both"/>
              <w:rPr>
                <w:rFonts w:ascii="Times New Roman" w:hAnsi="Times New Roman" w:cs="Times New Roman"/>
                <w:sz w:val="24"/>
                <w:szCs w:val="24"/>
              </w:rPr>
            </w:pPr>
          </w:p>
        </w:tc>
        <w:tc>
          <w:tcPr>
            <w:tcW w:w="1276" w:type="dxa"/>
          </w:tcPr>
          <w:p w:rsidR="00105473" w:rsidRDefault="00FB5202">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bez DPH</w:t>
            </w:r>
          </w:p>
        </w:tc>
        <w:tc>
          <w:tcPr>
            <w:tcW w:w="1275" w:type="dxa"/>
          </w:tcPr>
          <w:p w:rsidR="00105473" w:rsidRDefault="00FB5202">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 xml:space="preserve">DPH </w:t>
            </w:r>
            <w:r>
              <w:rPr>
                <w:rFonts w:ascii="Times New Roman" w:eastAsia="Calibri" w:hAnsi="Times New Roman" w:cs="Times New Roman"/>
                <w:sz w:val="24"/>
                <w:szCs w:val="24"/>
                <w:highlight w:val="yellow"/>
              </w:rPr>
              <w:t>…</w:t>
            </w:r>
            <w:r>
              <w:rPr>
                <w:rFonts w:ascii="Times New Roman" w:eastAsia="Calibri" w:hAnsi="Times New Roman" w:cs="Times New Roman"/>
                <w:sz w:val="24"/>
                <w:szCs w:val="24"/>
              </w:rPr>
              <w:t>%</w:t>
            </w:r>
          </w:p>
        </w:tc>
        <w:tc>
          <w:tcPr>
            <w:tcW w:w="1134" w:type="dxa"/>
          </w:tcPr>
          <w:p w:rsidR="00105473" w:rsidRDefault="00FB5202">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vč. DPH</w:t>
            </w:r>
          </w:p>
        </w:tc>
      </w:tr>
      <w:tr w:rsidR="00105473">
        <w:tc>
          <w:tcPr>
            <w:tcW w:w="817"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5.3.1</w:t>
            </w:r>
          </w:p>
        </w:tc>
        <w:tc>
          <w:tcPr>
            <w:tcW w:w="4678"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DPSINT podle odst. 2.1.3.1 této smlouvy</w:t>
            </w:r>
          </w:p>
        </w:tc>
        <w:tc>
          <w:tcPr>
            <w:tcW w:w="1276" w:type="dxa"/>
          </w:tcPr>
          <w:p w:rsidR="00105473" w:rsidRDefault="00105473">
            <w:pPr>
              <w:spacing w:after="0" w:line="240" w:lineRule="auto"/>
              <w:jc w:val="both"/>
              <w:rPr>
                <w:rFonts w:ascii="Times New Roman" w:hAnsi="Times New Roman" w:cs="Times New Roman"/>
                <w:sz w:val="24"/>
                <w:szCs w:val="24"/>
                <w:highlight w:val="yellow"/>
              </w:rPr>
            </w:pPr>
          </w:p>
        </w:tc>
        <w:tc>
          <w:tcPr>
            <w:tcW w:w="1275" w:type="dxa"/>
          </w:tcPr>
          <w:p w:rsidR="00105473" w:rsidRDefault="00105473">
            <w:pPr>
              <w:spacing w:after="0" w:line="240" w:lineRule="auto"/>
              <w:jc w:val="both"/>
              <w:rPr>
                <w:rFonts w:ascii="Times New Roman" w:hAnsi="Times New Roman" w:cs="Times New Roman"/>
                <w:sz w:val="24"/>
                <w:szCs w:val="24"/>
                <w:highlight w:val="yellow"/>
              </w:rPr>
            </w:pPr>
          </w:p>
        </w:tc>
        <w:tc>
          <w:tcPr>
            <w:tcW w:w="1134" w:type="dxa"/>
          </w:tcPr>
          <w:p w:rsidR="00105473" w:rsidRDefault="00105473">
            <w:pPr>
              <w:spacing w:after="0" w:line="240" w:lineRule="auto"/>
              <w:jc w:val="both"/>
              <w:rPr>
                <w:rFonts w:ascii="Times New Roman" w:hAnsi="Times New Roman" w:cs="Times New Roman"/>
                <w:sz w:val="24"/>
                <w:szCs w:val="24"/>
                <w:highlight w:val="yellow"/>
              </w:rPr>
            </w:pPr>
          </w:p>
        </w:tc>
      </w:tr>
      <w:tr w:rsidR="00105473">
        <w:tc>
          <w:tcPr>
            <w:tcW w:w="817"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5.3.2</w:t>
            </w:r>
          </w:p>
        </w:tc>
        <w:tc>
          <w:tcPr>
            <w:tcW w:w="4678"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Etapa HNINT podle 2.1.3.1 této smlouvy</w:t>
            </w:r>
          </w:p>
        </w:tc>
        <w:tc>
          <w:tcPr>
            <w:tcW w:w="1276" w:type="dxa"/>
          </w:tcPr>
          <w:p w:rsidR="00105473" w:rsidRDefault="00105473">
            <w:pPr>
              <w:spacing w:after="0" w:line="240" w:lineRule="auto"/>
              <w:jc w:val="both"/>
              <w:rPr>
                <w:rFonts w:ascii="Times New Roman" w:hAnsi="Times New Roman" w:cs="Times New Roman"/>
                <w:sz w:val="24"/>
                <w:szCs w:val="24"/>
                <w:highlight w:val="yellow"/>
              </w:rPr>
            </w:pPr>
          </w:p>
        </w:tc>
        <w:tc>
          <w:tcPr>
            <w:tcW w:w="1275" w:type="dxa"/>
          </w:tcPr>
          <w:p w:rsidR="00105473" w:rsidRDefault="00105473">
            <w:pPr>
              <w:spacing w:after="0" w:line="240" w:lineRule="auto"/>
              <w:jc w:val="both"/>
              <w:rPr>
                <w:rFonts w:ascii="Times New Roman" w:hAnsi="Times New Roman" w:cs="Times New Roman"/>
                <w:sz w:val="24"/>
                <w:szCs w:val="24"/>
                <w:highlight w:val="yellow"/>
              </w:rPr>
            </w:pPr>
          </w:p>
        </w:tc>
        <w:tc>
          <w:tcPr>
            <w:tcW w:w="1134" w:type="dxa"/>
          </w:tcPr>
          <w:p w:rsidR="00105473" w:rsidRDefault="00105473">
            <w:pPr>
              <w:spacing w:after="0" w:line="240" w:lineRule="auto"/>
              <w:jc w:val="both"/>
              <w:rPr>
                <w:rFonts w:ascii="Times New Roman" w:hAnsi="Times New Roman" w:cs="Times New Roman"/>
                <w:sz w:val="24"/>
                <w:szCs w:val="24"/>
                <w:highlight w:val="yellow"/>
              </w:rPr>
            </w:pPr>
          </w:p>
        </w:tc>
      </w:tr>
      <w:tr w:rsidR="00105473">
        <w:tc>
          <w:tcPr>
            <w:tcW w:w="817"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b/>
                <w:bCs/>
                <w:sz w:val="24"/>
                <w:szCs w:val="24"/>
              </w:rPr>
              <w:t>5.3.3</w:t>
            </w:r>
          </w:p>
        </w:tc>
        <w:tc>
          <w:tcPr>
            <w:tcW w:w="4678" w:type="dxa"/>
          </w:tcPr>
          <w:p w:rsidR="00105473" w:rsidRDefault="00FB5202">
            <w:pPr>
              <w:spacing w:after="0" w:line="240" w:lineRule="auto"/>
              <w:rPr>
                <w:rFonts w:ascii="Times New Roman" w:hAnsi="Times New Roman" w:cs="Times New Roman"/>
                <w:sz w:val="24"/>
                <w:szCs w:val="24"/>
              </w:rPr>
            </w:pPr>
            <w:r>
              <w:rPr>
                <w:rFonts w:ascii="Times New Roman" w:eastAsia="Calibri" w:hAnsi="Times New Roman" w:cs="Times New Roman"/>
                <w:b/>
                <w:bCs/>
                <w:sz w:val="24"/>
                <w:szCs w:val="24"/>
              </w:rPr>
              <w:t>Celkový honorář</w:t>
            </w:r>
          </w:p>
        </w:tc>
        <w:tc>
          <w:tcPr>
            <w:tcW w:w="1276" w:type="dxa"/>
          </w:tcPr>
          <w:p w:rsidR="00105473" w:rsidRDefault="00105473">
            <w:pPr>
              <w:spacing w:after="0" w:line="240" w:lineRule="auto"/>
              <w:jc w:val="both"/>
              <w:rPr>
                <w:rFonts w:ascii="Times New Roman" w:hAnsi="Times New Roman" w:cs="Times New Roman"/>
                <w:sz w:val="24"/>
                <w:szCs w:val="24"/>
                <w:highlight w:val="yellow"/>
              </w:rPr>
            </w:pPr>
          </w:p>
        </w:tc>
        <w:tc>
          <w:tcPr>
            <w:tcW w:w="1275" w:type="dxa"/>
          </w:tcPr>
          <w:p w:rsidR="00105473" w:rsidRDefault="00105473">
            <w:pPr>
              <w:spacing w:after="0" w:line="240" w:lineRule="auto"/>
              <w:jc w:val="both"/>
              <w:rPr>
                <w:rFonts w:ascii="Times New Roman" w:hAnsi="Times New Roman" w:cs="Times New Roman"/>
                <w:sz w:val="24"/>
                <w:szCs w:val="24"/>
                <w:highlight w:val="yellow"/>
              </w:rPr>
            </w:pPr>
          </w:p>
        </w:tc>
        <w:tc>
          <w:tcPr>
            <w:tcW w:w="1134" w:type="dxa"/>
          </w:tcPr>
          <w:p w:rsidR="00105473" w:rsidRDefault="00105473">
            <w:pPr>
              <w:spacing w:after="0" w:line="240" w:lineRule="auto"/>
              <w:jc w:val="both"/>
              <w:rPr>
                <w:rFonts w:ascii="Times New Roman" w:hAnsi="Times New Roman" w:cs="Times New Roman"/>
                <w:sz w:val="24"/>
                <w:szCs w:val="24"/>
                <w:highlight w:val="yellow"/>
              </w:rPr>
            </w:pPr>
          </w:p>
        </w:tc>
      </w:tr>
    </w:tbl>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NewRomanPS-BoldMT" w:hAnsi="TimesNewRomanPS-BoldMT" w:cs="TimesNewRomanPS-BoldMT"/>
          <w:b/>
          <w:bCs/>
          <w:sz w:val="24"/>
          <w:szCs w:val="24"/>
        </w:rPr>
      </w:pPr>
      <w:r>
        <w:rPr>
          <w:rFonts w:ascii="Times New Roman" w:hAnsi="Times New Roman" w:cs="Times New Roman"/>
          <w:b/>
          <w:bCs/>
          <w:sz w:val="24"/>
          <w:szCs w:val="24"/>
        </w:rPr>
        <w:t>5.4 PLATEBNÍ PODMÍNKY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neposkytuje zálohy. Platby honoráře budou uskutečňovány v korunách českých následujícím způsobem:</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5.4.1 </w:t>
      </w:r>
      <w:r>
        <w:rPr>
          <w:rFonts w:ascii="Times New Roman" w:hAnsi="Times New Roman" w:cs="Times New Roman"/>
          <w:b/>
          <w:bCs/>
          <w:sz w:val="24"/>
          <w:szCs w:val="24"/>
        </w:rPr>
        <w:tab/>
      </w:r>
      <w:r>
        <w:rPr>
          <w:rFonts w:ascii="Times New Roman" w:hAnsi="Times New Roman" w:cs="Times New Roman"/>
          <w:sz w:val="24"/>
          <w:szCs w:val="24"/>
        </w:rPr>
        <w:t>Honorář dle odstavců 5.3.1 této smlouvy bude Zhotoviteli uhrazen po řádném a bezchybném splnění příslušné části díla a jeho protokolárním odevzdání Objednateli, a to na základě faktury, kterou je Zhotovitel oprávněn vystavit dnem podpisu příslušného protokolu oprávněnými zástupci obou smluvních stran.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5.4.2 </w:t>
      </w:r>
      <w:r>
        <w:rPr>
          <w:rFonts w:ascii="Times New Roman" w:hAnsi="Times New Roman" w:cs="Times New Roman"/>
          <w:b/>
          <w:bCs/>
          <w:sz w:val="24"/>
          <w:szCs w:val="24"/>
        </w:rPr>
        <w:tab/>
      </w:r>
      <w:r>
        <w:rPr>
          <w:rFonts w:ascii="Times New Roman" w:hAnsi="Times New Roman" w:cs="Times New Roman"/>
          <w:sz w:val="24"/>
          <w:szCs w:val="24"/>
        </w:rPr>
        <w:t>Honorář dle odst. 5.3.2 této smlouvy bude Zhotoviteli uhrazen na základě faktury vystavené po provedení výběru nejvhodnější nabídky v zadávacím řízení na výběr zhotovitele interiérového vybavení.</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5.5 </w:t>
      </w:r>
      <w:r>
        <w:rPr>
          <w:rFonts w:ascii="Times New Roman" w:hAnsi="Times New Roman" w:cs="Times New Roman"/>
          <w:sz w:val="24"/>
          <w:szCs w:val="24"/>
        </w:rPr>
        <w:t>Platební doklady (faktury) jako daňové a účetní doklady musí obsahovat údaje předepsané zákonem č. 235/2004 Sb., o dani z přidané hodnoty, ve znění pozdějších předpisů, zákonem č. 89/2012 Sb., občanský zákoník, ve znění pozdějších předpisů, zákonem č. 563/1991 Sb., o účetnictví, ve znění pozdějších předpisů, a touto smlouvou, jinak jsou neplatné a budou vráceny Zhotoviteli k doplnění či opravě. Oprávněným vrácením faktury přestává běžet původní lhůta splatnosti. Celá lhůta běží znovu ode dne doručení opravené nebo nově vyhotovené faktury. Platební doklady (faktury) budou předány Objednateli ve 3 písemných vyhotoveních nebo zaslány elektronicky a budou obsahovat alespoň tyto údaje:</w:t>
      </w:r>
    </w:p>
    <w:p w:rsidR="00105473" w:rsidRDefault="00FB5202">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Název a sídlo oprávněné a povinné osoby, to jest Objednatele a Zhotovitele,</w:t>
      </w:r>
    </w:p>
    <w:p w:rsidR="00105473" w:rsidRDefault="00FB5202">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IČ a DIČ Objednatele a Zhotovitele,</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číslo smlouvy,</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číslo platebního dokladu (variabilní symbol),</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den odeslání, den splatnosti a datum skutečného zdanitelného plnění,</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označení peněžního ústavu a číslo účtu, na který má Objednatel platit,</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název zakázky v textu faktury,</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označení fakturované etapy předmětu plnění,</w:t>
      </w:r>
    </w:p>
    <w:p w:rsidR="00105473" w:rsidRDefault="00FB5202">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fakturovanou částku bez daně, sazbu daně, daň a celkovou částku včetně daně z přidané hodnoty,</w:t>
      </w:r>
    </w:p>
    <w:p w:rsidR="00105473" w:rsidRDefault="00FB520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podpis oprávněné osoby Zhotovitele.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5.6 </w:t>
      </w:r>
      <w:r>
        <w:rPr>
          <w:rFonts w:ascii="Times New Roman" w:hAnsi="Times New Roman" w:cs="Times New Roman"/>
          <w:sz w:val="24"/>
          <w:szCs w:val="24"/>
        </w:rPr>
        <w:t>Další platební podmínky: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5.6.1 </w:t>
      </w:r>
      <w:r>
        <w:rPr>
          <w:rFonts w:ascii="Times New Roman" w:hAnsi="Times New Roman" w:cs="Times New Roman"/>
          <w:b/>
          <w:bCs/>
          <w:sz w:val="24"/>
          <w:szCs w:val="24"/>
        </w:rPr>
        <w:tab/>
      </w:r>
      <w:r>
        <w:rPr>
          <w:rFonts w:ascii="Times New Roman" w:hAnsi="Times New Roman" w:cs="Times New Roman"/>
          <w:sz w:val="24"/>
          <w:szCs w:val="24"/>
        </w:rPr>
        <w:t>Splatnost Zhotovitelem vystaveného daňového dokladu (faktury) je do 30 kalendářních dnů od doručení Objednateli a úhrada bude provedena bezhotovostním převodem z účtu Objednatele na účet Zhotovitele. Platby za jednotlivé dílčí části předmětu plnění (etapy) budou účtovány dílčími daňovými doklady (fakturami) včetně daně z přidané hodnoty.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5.6.2 </w:t>
      </w:r>
      <w:r>
        <w:rPr>
          <w:rFonts w:ascii="Times New Roman" w:hAnsi="Times New Roman" w:cs="Times New Roman"/>
          <w:b/>
          <w:bCs/>
          <w:sz w:val="24"/>
          <w:szCs w:val="24"/>
        </w:rPr>
        <w:tab/>
      </w:r>
      <w:r>
        <w:rPr>
          <w:rFonts w:ascii="Times New Roman" w:hAnsi="Times New Roman" w:cs="Times New Roman"/>
          <w:sz w:val="24"/>
          <w:szCs w:val="24"/>
        </w:rPr>
        <w:t>Objednatel je oprávněn pozastavit úhradu faktury v případě, kdy zjistí, že Zhotovitel provádí dílo v rozporu s touto smlouvou či příslušnými právními předpisy. Takto pozastavenou fakturu Objednatel uhradí bezodkladně poté, co Zhotovitel zjedná nápravu.</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5.6.3 </w:t>
      </w:r>
      <w:r>
        <w:rPr>
          <w:rFonts w:ascii="Times New Roman" w:hAnsi="Times New Roman" w:cs="Times New Roman"/>
          <w:b/>
          <w:bCs/>
          <w:sz w:val="24"/>
          <w:szCs w:val="24"/>
        </w:rPr>
        <w:tab/>
      </w:r>
      <w:r>
        <w:rPr>
          <w:rFonts w:ascii="Times New Roman" w:hAnsi="Times New Roman" w:cs="Times New Roman"/>
          <w:sz w:val="24"/>
          <w:szCs w:val="24"/>
        </w:rPr>
        <w:t>Sazba DPH bude účtována v zákonné výši ke dni uskutečněného zdanitelného plnění každého daňového dokladu.</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5.7 ZÚČTOVATELNÉ NÁKLADY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Smluvní strany se dohodly, že pro účely této smlouvy nezahrnuje honorář Zhotovitele podle odst. 5.3 této smlouvy náklady skutečně vynaložené Zhotovitelem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5.7.1 </w:t>
      </w:r>
      <w:r>
        <w:rPr>
          <w:rFonts w:ascii="Times New Roman" w:hAnsi="Times New Roman" w:cs="Times New Roman"/>
          <w:b/>
          <w:bCs/>
          <w:sz w:val="24"/>
          <w:szCs w:val="24"/>
        </w:rPr>
        <w:tab/>
      </w:r>
      <w:r>
        <w:rPr>
          <w:rFonts w:ascii="Times New Roman" w:hAnsi="Times New Roman" w:cs="Times New Roman"/>
          <w:sz w:val="24"/>
          <w:szCs w:val="24"/>
        </w:rPr>
        <w:t>reprodukci plánů, náčrtů, výkresů, grafických zobrazení, textových vyjádření a jiné dokumentace, vyjma reprodukování pro použití v kanceláři Zhotovitele, a to pořizovaných na výslovnou žádost Objednatele nad rámec sjednaný touto smlouvou či z této smlouvy vyplývající;</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5.7.2 </w:t>
      </w:r>
      <w:r>
        <w:rPr>
          <w:rFonts w:ascii="Times New Roman" w:hAnsi="Times New Roman" w:cs="Times New Roman"/>
          <w:b/>
          <w:bCs/>
          <w:sz w:val="24"/>
          <w:szCs w:val="24"/>
        </w:rPr>
        <w:tab/>
      </w:r>
      <w:r>
        <w:rPr>
          <w:rFonts w:ascii="Times New Roman" w:hAnsi="Times New Roman" w:cs="Times New Roman"/>
          <w:sz w:val="24"/>
          <w:szCs w:val="24"/>
        </w:rPr>
        <w:t>speciální grafické práce, vizualizace, modely a makety výslovně vyžádané Objednatelem;</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5.7.3. </w:t>
      </w:r>
      <w:r>
        <w:rPr>
          <w:rFonts w:ascii="Times New Roman" w:hAnsi="Times New Roman" w:cs="Times New Roman"/>
          <w:b/>
          <w:bCs/>
          <w:sz w:val="24"/>
          <w:szCs w:val="24"/>
        </w:rPr>
        <w:tab/>
      </w:r>
      <w:r>
        <w:rPr>
          <w:rFonts w:ascii="Times New Roman" w:hAnsi="Times New Roman" w:cs="Times New Roman"/>
          <w:sz w:val="24"/>
          <w:szCs w:val="24"/>
        </w:rPr>
        <w:t>poplatky podle odst. 2.3 této smlouvy.</w:t>
      </w:r>
    </w:p>
    <w:p w:rsidR="00105473" w:rsidRDefault="00FB5202">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Tyto zúčtovatelné náklady budou Objednatelem uhrazeny Zhotoviteli na </w:t>
      </w:r>
      <w:proofErr w:type="gramStart"/>
      <w:r>
        <w:rPr>
          <w:rFonts w:ascii="Times New Roman" w:hAnsi="Times New Roman" w:cs="Times New Roman"/>
          <w:sz w:val="24"/>
          <w:szCs w:val="24"/>
        </w:rPr>
        <w:t>základě  samostatných</w:t>
      </w:r>
      <w:proofErr w:type="gramEnd"/>
      <w:r>
        <w:rPr>
          <w:rFonts w:ascii="Times New Roman" w:hAnsi="Times New Roman" w:cs="Times New Roman"/>
          <w:sz w:val="24"/>
          <w:szCs w:val="24"/>
        </w:rPr>
        <w:t xml:space="preserve"> faktur, přičemž ustanovení odst. 5.5 a 5.6 této smlouvy se použijí i pro tyto případy.</w:t>
      </w:r>
    </w:p>
    <w:p w:rsidR="00CA6FA0" w:rsidRDefault="00CA6FA0">
      <w:pPr>
        <w:spacing w:after="0" w:line="240" w:lineRule="auto"/>
        <w:jc w:val="center"/>
        <w:rPr>
          <w:rFonts w:ascii="Times New Roman" w:hAnsi="Times New Roman" w:cs="Times New Roman"/>
          <w:b/>
          <w:bCs/>
          <w:sz w:val="28"/>
          <w:szCs w:val="28"/>
        </w:rPr>
      </w:pPr>
    </w:p>
    <w:p w:rsidR="00CA6FA0" w:rsidRDefault="00CA6FA0">
      <w:pPr>
        <w:spacing w:after="0" w:line="240" w:lineRule="auto"/>
        <w:jc w:val="center"/>
        <w:rPr>
          <w:rFonts w:ascii="Times New Roman" w:hAnsi="Times New Roman" w:cs="Times New Roman"/>
          <w:b/>
          <w:bCs/>
          <w:sz w:val="28"/>
          <w:szCs w:val="28"/>
        </w:rPr>
      </w:pPr>
    </w:p>
    <w:p w:rsidR="00CA6FA0" w:rsidRDefault="00CA6FA0">
      <w:pPr>
        <w:spacing w:after="0" w:line="240" w:lineRule="auto"/>
        <w:jc w:val="center"/>
        <w:rPr>
          <w:rFonts w:ascii="Times New Roman" w:hAnsi="Times New Roman" w:cs="Times New Roman"/>
          <w:b/>
          <w:bCs/>
          <w:sz w:val="28"/>
          <w:szCs w:val="28"/>
        </w:rPr>
      </w:pPr>
    </w:p>
    <w:p w:rsidR="00CA6FA0" w:rsidRDefault="00CA6FA0">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ČLÁNEK 6.</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SMLUVNÍ POKUTY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6.1 </w:t>
      </w:r>
      <w:r>
        <w:rPr>
          <w:rFonts w:ascii="Times New Roman" w:hAnsi="Times New Roman" w:cs="Times New Roman"/>
          <w:sz w:val="24"/>
          <w:szCs w:val="24"/>
        </w:rPr>
        <w:t xml:space="preserve">Nedodrží-li Zhotovitel termín předání DPSINT dle odst. 3.4.1 této smlouvy, je Zhotovitel povinen zaplatit Objednateli smluvní pokutu ve výši </w:t>
      </w:r>
      <w:r>
        <w:rPr>
          <w:rFonts w:ascii="Times New Roman" w:hAnsi="Times New Roman" w:cs="Times New Roman"/>
          <w:b/>
          <w:bCs/>
          <w:sz w:val="24"/>
          <w:szCs w:val="24"/>
        </w:rPr>
        <w:t xml:space="preserve">5.000 Kč </w:t>
      </w:r>
      <w:r>
        <w:rPr>
          <w:rFonts w:ascii="Times New Roman" w:hAnsi="Times New Roman" w:cs="Times New Roman"/>
          <w:sz w:val="24"/>
          <w:szCs w:val="24"/>
        </w:rPr>
        <w:t>za každý započatý den prodlení.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6.2 </w:t>
      </w:r>
      <w:r>
        <w:rPr>
          <w:rFonts w:ascii="Times New Roman" w:hAnsi="Times New Roman" w:cs="Times New Roman"/>
          <w:sz w:val="24"/>
          <w:szCs w:val="24"/>
        </w:rPr>
        <w:t xml:space="preserve">V případě, že DPSINT dle odst. 2.1.3.1 této smlouvy nebude zpracována v souladu s příslušnými ustanoveními zákona č. 134/2016 Sb., o zadávání veřejných zakázek, ve znění pozdějších předpisů, a v souladu s vyhláškou č. 169/2016 Sb., ve znění pozdějších předpisů, je Zhotovitel povinen uhradit Objednateli jednorázově smluvní pokutu ve výši </w:t>
      </w:r>
      <w:r>
        <w:rPr>
          <w:rFonts w:ascii="Times New Roman" w:hAnsi="Times New Roman" w:cs="Times New Roman"/>
          <w:b/>
          <w:bCs/>
          <w:sz w:val="24"/>
          <w:szCs w:val="24"/>
        </w:rPr>
        <w:t>50.000 Kč</w:t>
      </w:r>
      <w:r>
        <w:rPr>
          <w:rFonts w:ascii="Times New Roman" w:hAnsi="Times New Roman" w:cs="Times New Roman"/>
          <w:sz w:val="24"/>
          <w:szCs w:val="24"/>
        </w:rPr>
        <w:t>. Tím není dotčeno právo Objednatele vymáhat na Zhotoviteli částku odpovídající výši pokuty, která byla Objednateli udělena z důvodů nezpracování PD v souladu s příslušnými ustanoveními zákona č. 134/2016 Sb., ve znění pozdějších předpisů, a s vyhláškou č. 169/2016 Sb.,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6.3 </w:t>
      </w:r>
      <w:r>
        <w:rPr>
          <w:rFonts w:ascii="Times New Roman" w:hAnsi="Times New Roman" w:cs="Times New Roman"/>
          <w:sz w:val="24"/>
          <w:szCs w:val="24"/>
        </w:rPr>
        <w:t xml:space="preserve">V případě, že Zhotovitel nedodrží lhůtu podle odst. 3.4.2 písm. a) této smlouvy, je povinen zaplatit Objednateli smluvní pokutu ve výši </w:t>
      </w:r>
      <w:r>
        <w:rPr>
          <w:rFonts w:ascii="Times New Roman" w:hAnsi="Times New Roman" w:cs="Times New Roman"/>
          <w:b/>
          <w:bCs/>
          <w:sz w:val="24"/>
          <w:szCs w:val="24"/>
        </w:rPr>
        <w:t xml:space="preserve">3.000 Kč </w:t>
      </w:r>
      <w:r>
        <w:rPr>
          <w:rFonts w:ascii="Times New Roman" w:hAnsi="Times New Roman" w:cs="Times New Roman"/>
          <w:sz w:val="24"/>
          <w:szCs w:val="24"/>
        </w:rPr>
        <w:t xml:space="preserve">za každý jednotlivý případ nedodržení lhůty. </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6.4 </w:t>
      </w:r>
      <w:r>
        <w:rPr>
          <w:rFonts w:ascii="Times New Roman" w:hAnsi="Times New Roman" w:cs="Times New Roman"/>
          <w:sz w:val="24"/>
          <w:szCs w:val="24"/>
        </w:rPr>
        <w:t xml:space="preserve">Poruší-li Zhotovitel závazek svolávat a provádět pravidelné výrobní výbory po stanovení jejich pevných termínů podle odst. 7.1 této smlouvy, je Zhotovitel povinen zaplatit Objednateli smluvní pokutu ve výši </w:t>
      </w:r>
      <w:r>
        <w:rPr>
          <w:rFonts w:ascii="Times New Roman" w:hAnsi="Times New Roman" w:cs="Times New Roman"/>
          <w:b/>
          <w:bCs/>
          <w:sz w:val="24"/>
          <w:szCs w:val="24"/>
        </w:rPr>
        <w:t xml:space="preserve">3.000 Kč </w:t>
      </w:r>
      <w:r>
        <w:rPr>
          <w:rFonts w:ascii="Times New Roman" w:hAnsi="Times New Roman" w:cs="Times New Roman"/>
          <w:sz w:val="24"/>
          <w:szCs w:val="24"/>
        </w:rPr>
        <w:t>za každý takový případ a každý započatý den prodlení.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6.5 </w:t>
      </w:r>
      <w:r>
        <w:rPr>
          <w:rFonts w:ascii="Times New Roman" w:hAnsi="Times New Roman" w:cs="Times New Roman"/>
          <w:sz w:val="24"/>
          <w:szCs w:val="24"/>
        </w:rPr>
        <w:t xml:space="preserve">V případě ukončení smlouvy z důvodu porušení této smlouvy Zhotovitelem, je Zhotovitel povinen uhradit Objednateli jednorázově smluvní pokutu ve výši </w:t>
      </w:r>
      <w:r w:rsidR="00781540" w:rsidRPr="00781540">
        <w:rPr>
          <w:rFonts w:ascii="Times New Roman" w:hAnsi="Times New Roman" w:cs="Times New Roman"/>
          <w:b/>
          <w:bCs/>
          <w:sz w:val="24"/>
          <w:szCs w:val="24"/>
        </w:rPr>
        <w:t>5</w:t>
      </w:r>
      <w:r>
        <w:rPr>
          <w:rFonts w:ascii="Times New Roman" w:hAnsi="Times New Roman" w:cs="Times New Roman"/>
          <w:b/>
          <w:bCs/>
          <w:sz w:val="24"/>
          <w:szCs w:val="24"/>
        </w:rPr>
        <w:t>0.000 Kč</w:t>
      </w:r>
      <w:r>
        <w:rPr>
          <w:rFonts w:ascii="Times New Roman" w:hAnsi="Times New Roman" w:cs="Times New Roman"/>
          <w:sz w:val="24"/>
          <w:szCs w:val="24"/>
        </w:rPr>
        <w: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6.6 </w:t>
      </w:r>
      <w:r>
        <w:rPr>
          <w:rFonts w:ascii="Times New Roman" w:hAnsi="Times New Roman" w:cs="Times New Roman"/>
          <w:sz w:val="24"/>
          <w:szCs w:val="24"/>
        </w:rPr>
        <w:t xml:space="preserve">Nedodrží-li Zhotovitel termín pro odstranění záručních vad sjednaný s Objednatelem, je Zhotovitel povinen zaplatit Objednateli smluvní pokutu ve výši </w:t>
      </w:r>
      <w:r>
        <w:rPr>
          <w:rFonts w:ascii="Times New Roman" w:hAnsi="Times New Roman" w:cs="Times New Roman"/>
          <w:b/>
          <w:bCs/>
          <w:sz w:val="24"/>
          <w:szCs w:val="24"/>
        </w:rPr>
        <w:t xml:space="preserve">15.000 Kč, </w:t>
      </w:r>
      <w:r>
        <w:rPr>
          <w:rFonts w:ascii="Times New Roman" w:hAnsi="Times New Roman" w:cs="Times New Roman"/>
          <w:sz w:val="24"/>
          <w:szCs w:val="24"/>
        </w:rPr>
        <w:t>a to za každý takovýto případ a za každý započatý den prodlení.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6.7 </w:t>
      </w:r>
      <w:r>
        <w:rPr>
          <w:rFonts w:ascii="Times New Roman" w:hAnsi="Times New Roman" w:cs="Times New Roman"/>
          <w:sz w:val="24"/>
          <w:szCs w:val="24"/>
        </w:rPr>
        <w:t>Neprokáže-li Zhotovitel rozpočtem k DPS zpracovaným podle aktuálních ceníků RTS a u položek, které v ceníku RTS nejsou obsaženy, doložením aktuálních cen na trhu, dodržení nákladů stavby podle odst. 4.4 této smlouvy, zaplatí Objednateli smluvní pokutu ve výši odpovídající hodnotě 1 % z částky, o kterou náklady stavby převyšují částku podle odst. 4.4 této smlouvy.</w:t>
      </w:r>
    </w:p>
    <w:p w:rsidR="00105473" w:rsidRDefault="00FB5202">
      <w:pPr>
        <w:spacing w:after="0" w:line="240" w:lineRule="auto"/>
        <w:jc w:val="both"/>
        <w:rPr>
          <w:rFonts w:ascii="Times New Roman" w:hAnsi="Times New Roman" w:cs="Times New Roman"/>
          <w:sz w:val="20"/>
          <w:szCs w:val="20"/>
        </w:rPr>
      </w:pPr>
      <w:r>
        <w:rPr>
          <w:rFonts w:ascii="Times New Roman" w:hAnsi="Times New Roman" w:cs="Times New Roman"/>
          <w:b/>
          <w:bCs/>
          <w:sz w:val="24"/>
          <w:szCs w:val="24"/>
        </w:rPr>
        <w:t xml:space="preserve">6.8 </w:t>
      </w:r>
      <w:r>
        <w:rPr>
          <w:rFonts w:ascii="Times New Roman" w:hAnsi="Times New Roman" w:cs="Times New Roman"/>
          <w:sz w:val="24"/>
          <w:szCs w:val="24"/>
        </w:rPr>
        <w:t>Ujednání o smluvních pokutách nemají vliv na odpovědnost za škodu, její uplatňování ani vymáhání.</w:t>
      </w:r>
    </w:p>
    <w:p w:rsidR="00105473" w:rsidRDefault="00105473">
      <w:pPr>
        <w:spacing w:after="0" w:line="240" w:lineRule="auto"/>
        <w:jc w:val="both"/>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7.</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PRÁVA A POVINNOST SMLUVNÍCH STRAN</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 VÝROBNÍ VÝBORY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Zhotovitel se zavazuje po celou dobu zpracovávání PD svolávat a provádět výrobní výbory, a to pravidelně vždy 1 x za 14 dní s tím, že první výrobní výbor svolá Zhotovitel v předstihu alespoň 3 pracovní dny před jeho konáním. Termín dalšího výrobního výboru je možné sjednat na aktuálním výrobním výboru. Každá ze smluvních stran je oprávněna přizvat k účasti na výrobním výboru profesní specialisty podle svého uvážení. Pokud vzniknou v průběhu výrobního výboru mezi zástupci smluvních stran rozpory ohledně způsobu zpracovávání projektové dokumentace včetně projektového řešení, jež nebude možno vyřešit dohodou stran, je pro plnění Zhotovitele závazný pokyn Objednatele, který je Zhotovitel povinen respektovat. Nebude-li dohodnuto jinak, bude místem konání výrobního výboru sídlo Objednatele. Zhotovitel zašle pro potřeby konání výrobního výboru Objednateli na jeho žádost příslušnou část PD v aktuálním stavu rozpracovanosti. Pokud bude některá ze smluvních stran požadovat mimořádný výrobní výbor, vyzve k účasti zástupce druhé smluvní </w:t>
      </w:r>
      <w:r>
        <w:rPr>
          <w:rFonts w:ascii="Times New Roman" w:hAnsi="Times New Roman" w:cs="Times New Roman"/>
          <w:sz w:val="24"/>
          <w:szCs w:val="24"/>
        </w:rPr>
        <w:lastRenderedPageBreak/>
        <w:t>strany e-mailem nejméně 2 pracovní dny předem. Závěrečným dokumentem z každého výrobního výboru bude zápis potvrzený zástupci obou smluvních stran.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7.1.1 </w:t>
      </w:r>
      <w:r>
        <w:rPr>
          <w:rFonts w:ascii="Times New Roman" w:hAnsi="Times New Roman" w:cs="Times New Roman"/>
          <w:b/>
          <w:bCs/>
          <w:sz w:val="24"/>
          <w:szCs w:val="24"/>
        </w:rPr>
        <w:tab/>
      </w:r>
      <w:r>
        <w:rPr>
          <w:rFonts w:ascii="Times New Roman" w:hAnsi="Times New Roman" w:cs="Times New Roman"/>
          <w:sz w:val="24"/>
          <w:szCs w:val="24"/>
        </w:rPr>
        <w:t>Zhotovitel určuje svým zástupcem pro jednání na výrobních výborech:</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highlight w:val="yellow"/>
        </w:rPr>
        <w:t>……………………………………………………………….</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highlight w:val="yellow"/>
        </w:rPr>
        <w:t>……………………………………………………………….</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 </w:t>
      </w:r>
      <w:r>
        <w:rPr>
          <w:rFonts w:ascii="Times New Roman" w:hAnsi="Times New Roman" w:cs="Times New Roman"/>
          <w:b/>
          <w:bCs/>
          <w:sz w:val="24"/>
          <w:szCs w:val="24"/>
        </w:rPr>
        <w:tab/>
      </w:r>
      <w:r>
        <w:rPr>
          <w:rFonts w:ascii="Times New Roman" w:hAnsi="Times New Roman" w:cs="Times New Roman"/>
          <w:sz w:val="24"/>
          <w:szCs w:val="24"/>
        </w:rPr>
        <w:t>Objednatel určuje svým zástupcem pro jednání na výrobních výborech:</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Jaroslav Sojka, 1. místostarosta města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Ing. Ilona Valentová, vedoucí odboru a manažer rozvoje města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ab/>
        <w:t xml:space="preserve">Ing. Luděk Bernard, investiční technik </w:t>
      </w:r>
    </w:p>
    <w:p w:rsidR="00105473" w:rsidRDefault="00105473">
      <w:pPr>
        <w:spacing w:after="0" w:line="240" w:lineRule="auto"/>
        <w:ind w:left="1418" w:hanging="851"/>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7.2 </w:t>
      </w:r>
      <w:r>
        <w:rPr>
          <w:rFonts w:ascii="Times New Roman" w:hAnsi="Times New Roman" w:cs="Times New Roman"/>
          <w:sz w:val="24"/>
          <w:szCs w:val="24"/>
        </w:rPr>
        <w:t>Zhotovitel prohlašuje, že je odborně způsobilou osobou v příslušném oboru (oborech) a v tomto smyslu se zavazuje zhotovit dílo v odpovídající kvalitě a za tím účelem provést veškeré odborné činnosti a vynaložit veškerou odbornou péči, jakou je možno od něho spravedlivě očekávat, jakožto od odborné osoby disponující všemi potřebnými znalostmi, schopnostmi a technickými možnostmi.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7.3 </w:t>
      </w:r>
      <w:r>
        <w:rPr>
          <w:rFonts w:ascii="Times New Roman" w:hAnsi="Times New Roman" w:cs="Times New Roman"/>
          <w:sz w:val="24"/>
          <w:szCs w:val="24"/>
        </w:rPr>
        <w:t>Zhotovitel je povinen při provádění díla navrhnout pro realizaci stavby dle jeho odborných znalostí a zkušeností výrobky a materiály, které mají takové vlastnosti, aby po celou dobu předpokládané životnosti stavby (s ohledem na její charakter) byla při běžné údržbě a provozu pro stavebně technický účel, pro nějž bude stavba kolaudována, zaručena mechanická pevnost a stabilita uvedené stavby. Zhotovitel se zavazuje při zpracování díla navrhovat inovativní řešení s využitím prvků vysoké technické úrovně.</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7.4 </w:t>
      </w:r>
      <w:r>
        <w:rPr>
          <w:rFonts w:ascii="Times New Roman" w:hAnsi="Times New Roman" w:cs="Times New Roman"/>
          <w:sz w:val="24"/>
          <w:szCs w:val="24"/>
        </w:rPr>
        <w:t>Zhotovitel je povinen dbát na maximální hospodárnost a ekonomickou výhodnost celkového řešení stavby, a to již od počátku přípravy projektové dokumentace. Zhotovitel bude potlačovat zejména jakékoliv neoprávněné či bezdůvodné zakládání takzvaných vyvolaných investic a víceprací v průběhu realizace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7.5 </w:t>
      </w:r>
      <w:r>
        <w:rPr>
          <w:rFonts w:ascii="Times New Roman" w:hAnsi="Times New Roman" w:cs="Times New Roman"/>
          <w:sz w:val="24"/>
          <w:szCs w:val="24"/>
        </w:rPr>
        <w:t>S údaji týkajícími se této smlouvy a jejího plnění bude Zhotovitel zacházet šetrně a zachovávat o nich mlčenlivost, ledaže by byl této povinnosti výslovně zproštěn Objednatelem či na základě zákona.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7.6 </w:t>
      </w:r>
      <w:r>
        <w:rPr>
          <w:rFonts w:ascii="Times New Roman" w:hAnsi="Times New Roman" w:cs="Times New Roman"/>
          <w:sz w:val="24"/>
          <w:szCs w:val="24"/>
        </w:rPr>
        <w:t>Zhotovitel se zavazuje neprodleně písemně informovat Objednatele o všech skutečnostech, které by mohly Objednateli způsobit finanční, nebo jinou újmu, o překážkách, které by mohly ohrozit termíny stanovené touto smlouvou, a o eventuálních vadách a nekompletnosti podkladů předaných mu Objednatelem. Zhotovitel je povinen upozornit Objednatele rovněž na následky takových rozhodnutí a úkonů Objednatele, které jsou zjevně neúčelné nebo samého Objednatele poškozující nebo které jsou ve zjevném rozporu s chráněným veřejným zájmem.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7.7 </w:t>
      </w:r>
      <w:r>
        <w:rPr>
          <w:rFonts w:ascii="Times New Roman" w:hAnsi="Times New Roman" w:cs="Times New Roman"/>
          <w:sz w:val="24"/>
          <w:szCs w:val="24"/>
        </w:rPr>
        <w:t>Zjistí-li Zhotovitel, že nemůže dílo provést za podmínek závazně plynoucích z obecně platných právních předpisů, nebo požadovaných výslovně Objednatelem, popřípadě za dalších podmínek zvláště dohodnutých touto smlouvou, a stejně tak nebude-li moci splnit dohodnuté termíny a dodržet sjednanou cenu stavby, uvědomí o tom neprodleně písemně Objednatele s uvedením důvodů.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7.8 </w:t>
      </w:r>
      <w:r>
        <w:rPr>
          <w:rFonts w:ascii="Times New Roman" w:hAnsi="Times New Roman" w:cs="Times New Roman"/>
          <w:sz w:val="24"/>
          <w:szCs w:val="24"/>
        </w:rPr>
        <w:t>Zhotovitel zastaví další projekční práce a jiná plnění dle této smlouvy a okamžitě o tom vyrozumí Objednatele, pokud zjistí, že stavba je technicky či jinak, s ohledem na zadání Objednatele, neproveditelná, a projedná s ním neprodleně další postup.</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7.9 </w:t>
      </w:r>
      <w:r>
        <w:rPr>
          <w:rFonts w:ascii="Times New Roman" w:hAnsi="Times New Roman" w:cs="Times New Roman"/>
          <w:sz w:val="24"/>
          <w:szCs w:val="24"/>
        </w:rPr>
        <w:t>Zhotovitel se zavazuje, že bez předchozího písemného souhlasu Objednatele neposkytne výsledek své činnosti dle této smlouvy (zejména projektovou dokumentaci) jiné osobě než Objednateli.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7.10 </w:t>
      </w:r>
      <w:r>
        <w:rPr>
          <w:rFonts w:ascii="Times New Roman" w:hAnsi="Times New Roman" w:cs="Times New Roman"/>
          <w:sz w:val="24"/>
          <w:szCs w:val="24"/>
        </w:rPr>
        <w:t>Smluvní strany se dohodly, že Objednatel je oprávněn dát Zhotoviteli písemný příkaz k přerušení prací na díle, a to na dobu až 90 dnů. Bude-li přerušení prací trvat více než 90 dnů a nedohodnou-li se strany písemně jinak, je Objednatel oprávněn od této smlouvy odstoupit, aniž by to bylo považováno za porušení této smlouvy Objednatelem. Po dobu přerušení prací dle tohoto odstavce se staví sjednané lhůty a sjednané termíny se automaticky prodlužují, nejvýše však o čas odpovídající času přerušení prací. Příkaz k přerušení prací je Objednatel oprávněn kdykoliv zrušit písemným příkazem k opětovnému zahájení prací, Zhotovitel práce opětovně zahájí dnem následujícím po doručení takového příkazu.</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7.11 SOUČINNOST SMLUVNÍCH STRAN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7.11.1 </w:t>
      </w:r>
      <w:r>
        <w:rPr>
          <w:rFonts w:ascii="Times New Roman" w:hAnsi="Times New Roman" w:cs="Times New Roman"/>
          <w:b/>
          <w:bCs/>
          <w:sz w:val="24"/>
          <w:szCs w:val="24"/>
        </w:rPr>
        <w:tab/>
      </w:r>
      <w:r>
        <w:rPr>
          <w:rFonts w:ascii="Times New Roman" w:hAnsi="Times New Roman" w:cs="Times New Roman"/>
          <w:sz w:val="24"/>
          <w:szCs w:val="24"/>
        </w:rPr>
        <w:t>Objednatel se zavazuje, že nejpozději do patnácti dnů od nabytí účinnosti této smlouvy pověří určité osoby, které se budou pravidelně účastnit za Objednatele všech pracovních schůzek, porad a úkonů potřebných pro úspěšné uskutečňování předmětu této smlouvy. Objednatel se dále zavazuje zajistit prostřednictvím těchto osob účast Objednatele na jednáních s orgány státní správy, orgány samosprávy či jinými osobami v případech, kdy to bude nezbytné nebo pokud o to Zhotovitel Objednatele požádá.</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7.11.2 </w:t>
      </w:r>
      <w:r>
        <w:rPr>
          <w:rFonts w:ascii="Times New Roman" w:hAnsi="Times New Roman" w:cs="Times New Roman"/>
          <w:b/>
          <w:bCs/>
          <w:sz w:val="24"/>
          <w:szCs w:val="24"/>
        </w:rPr>
        <w:tab/>
      </w:r>
      <w:r>
        <w:rPr>
          <w:rFonts w:ascii="Times New Roman" w:hAnsi="Times New Roman" w:cs="Times New Roman"/>
          <w:sz w:val="24"/>
          <w:szCs w:val="24"/>
        </w:rPr>
        <w:t>Objednatel poskytne v rozsahu, jaký po něm lze rozumně požadovat, Zhotoviteli veškeré nezbytné údaje týkající se požadavků na projektovou dokumentaci zhotovovanou dle této smlouvy a údaje o tom, jaké požadavky vyplývající z místa stavby má Zhotovitel sledovat.</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7.11.3 </w:t>
      </w:r>
      <w:r>
        <w:rPr>
          <w:rFonts w:ascii="Times New Roman" w:hAnsi="Times New Roman" w:cs="Times New Roman"/>
          <w:b/>
          <w:bCs/>
          <w:sz w:val="24"/>
          <w:szCs w:val="24"/>
        </w:rPr>
        <w:tab/>
      </w:r>
      <w:r>
        <w:rPr>
          <w:rFonts w:ascii="Times New Roman" w:hAnsi="Times New Roman" w:cs="Times New Roman"/>
          <w:sz w:val="24"/>
          <w:szCs w:val="24"/>
        </w:rPr>
        <w:t>Objednatel se zavazuje poskytnout Zhotoviteli veškerou nezbytnou součinnost, jakož i informace a podklady nezbytné k řádnému a včasnému provedení díla. Součinnost zahrnuje zejména řešení majetkoprávních vztahů, poskytování informací o budoucím provozu díla a aktivní účast při jednání s orgány státní správy, správci sítí a právnickými a fyzickými osobami. Objednatel se zavazuje spolupracovat se Zhotovitelem tak, že se bez zbytečného prodlení, nejpozději však do 3 pracovních dnů od vyžádání Zhotovitele vyjádří ke skutečnostem, které jsou nezbytné pro pokračování v řádném a včasném provádění díla.</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7.12 KOMUNIKACE SMLUVNÍCH STRAN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7.12.1 </w:t>
      </w:r>
      <w:r>
        <w:rPr>
          <w:rFonts w:ascii="Times New Roman" w:hAnsi="Times New Roman" w:cs="Times New Roman"/>
          <w:b/>
          <w:bCs/>
          <w:sz w:val="24"/>
          <w:szCs w:val="24"/>
        </w:rPr>
        <w:tab/>
      </w:r>
      <w:r>
        <w:rPr>
          <w:rFonts w:ascii="Times New Roman" w:hAnsi="Times New Roman" w:cs="Times New Roman"/>
          <w:sz w:val="24"/>
          <w:szCs w:val="24"/>
        </w:rPr>
        <w:t>Závazná forma komunikace je doručení prostřednictvím držitele poštovní licence, datovou schránkou nebo e-mailem s elektronickou doručenkou (potvrzením o přijetí), zápis z výrobního výboru či jiného jednání, protokol o předání a převzetí. Tyto dokumenty musí být podepsány příslušnými odpovědnými zástupci dané smluvní strany (smluvních stran).</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7.12.2 </w:t>
      </w:r>
      <w:r>
        <w:rPr>
          <w:rFonts w:ascii="Times New Roman" w:hAnsi="Times New Roman" w:cs="Times New Roman"/>
          <w:b/>
          <w:bCs/>
          <w:sz w:val="24"/>
          <w:szCs w:val="24"/>
        </w:rPr>
        <w:tab/>
      </w:r>
      <w:r>
        <w:rPr>
          <w:rFonts w:ascii="Times New Roman" w:hAnsi="Times New Roman" w:cs="Times New Roman"/>
          <w:sz w:val="24"/>
          <w:szCs w:val="24"/>
        </w:rPr>
        <w:t>Pro účely doručování písemností platí domněnka dojití tak, že při neúspěšném doručení do sídla smluvní strany držitelem poštovní licence se písemnost považuje za doručenou uplynutím třetího pracovního dne ode dne odeslání. Při doručování datovou schránkou se den odeslání považuje za den doručení.</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7.12.3 </w:t>
      </w:r>
      <w:r>
        <w:rPr>
          <w:rFonts w:ascii="Times New Roman" w:hAnsi="Times New Roman" w:cs="Times New Roman"/>
          <w:b/>
          <w:bCs/>
          <w:sz w:val="24"/>
          <w:szCs w:val="24"/>
        </w:rPr>
        <w:tab/>
      </w:r>
      <w:r>
        <w:rPr>
          <w:rFonts w:ascii="Times New Roman" w:hAnsi="Times New Roman" w:cs="Times New Roman"/>
          <w:sz w:val="24"/>
          <w:szCs w:val="24"/>
        </w:rPr>
        <w:t>Obě smluvní strany se zavazují chránit svoji výpočetní techniku rezidentními antivirovými programy. Zhotovitel umožní Objednateli kontrolu digitálně zpracované dokumentace na svém zařízení.</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8.</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ODPOVĚDNOST ZHOTOVITELE, ZÁRUKA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 </w:t>
      </w:r>
      <w:r>
        <w:rPr>
          <w:rFonts w:ascii="Times New Roman" w:hAnsi="Times New Roman" w:cs="Times New Roman"/>
          <w:sz w:val="24"/>
          <w:szCs w:val="24"/>
        </w:rPr>
        <w:t>Zhotovitel odpovídá Objednateli za to, že projektová dokumentace zpracovaná v rámci díla bude mít v době jeho předání a po nejméně následných 10 let vlastnosti stanovené obecně závaznými právními předpisy, technickými a bezpečnostními normami (platnými ke dni předání), touto smlouvou, popř. vlastnosti obvyklé. Zhotovitel odpovídá za správné navržení konstrukcí a technických řešení použitých v projektové dokumentaci tak, že nese odpovědnost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za případné vady (v krajním případě destrukce) zrealizované stavby, které by vznikly nesprávným, chybným či nevhodným navrženým řešením konstrukcí a technických řešení po nejméně následných 10 let od předání díla. V případě, že by došlo u zrealizované stavby k závažným vadám či destrukcím způsobeným nesprávným navržením konstrukcí a technických řešení použitých v projektové dokumentaci, nese Zhotovitel odpovědnost i po uplynutí této doby.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8.2. </w:t>
      </w:r>
      <w:r>
        <w:rPr>
          <w:rFonts w:ascii="Times New Roman" w:hAnsi="Times New Roman" w:cs="Times New Roman"/>
          <w:sz w:val="24"/>
          <w:szCs w:val="24"/>
        </w:rPr>
        <w:t>Smluvní strany se dohodly, že Zhotovitel poskytuje Objednateli záruku za kvalitu provedení díla v délce 60 měsíců od doby předání (dále jen „záruční doba“) podle odst. 8.5 této smlouvy. Tím není dotčeno ustanovení odst. 8.1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8.3. </w:t>
      </w:r>
      <w:r>
        <w:rPr>
          <w:rFonts w:ascii="Times New Roman" w:hAnsi="Times New Roman" w:cs="Times New Roman"/>
          <w:sz w:val="24"/>
          <w:szCs w:val="24"/>
        </w:rPr>
        <w:t xml:space="preserve">Zhotovitel odpovídá za to, že dílo bude po dobu záruční doby použitelné k účelu vyplývajícímu z této smlouvy a dále za to, že je kompletní a bez jakýchkoliv právních a jiných vad. Zhotovitel odpovídá za vady, které mělo dílo v okamžiku jeho předání Objednateli. Za vady vzniklé po předání díla odpovídá Zhotovitel v rámci poskytnuté záruky. Pro vyloučení pochybností strany shodně konstatují, že za vadu díla se považuje i navržení takového řešení, které je vzhledem k podmínkám vyplývajícím z této smlouvy a objektivním skutečnostem s přihlédnutím k aktuálním znalostem v příslušných oborech řešením nevhodným (technicky, ekonomicky či jinak) pro daný případ a jeho navržení v konečném důsledku znamená rozšíření předmětu smlouvy o dílo na realizaci stavby (tj. rozšíření provedených prací či poskytnutých dodávek a služeb zhotovitelem stavby, a to zejména tehdy, jedná-li se o neuznatelné náklady z hlediska projektu, z něhož Objednatel bude realizaci stavby financovat) či zvýšení ceny stavby (vč. případů následných víceprací). </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8.4 </w:t>
      </w:r>
      <w:r>
        <w:rPr>
          <w:rFonts w:ascii="Times New Roman" w:hAnsi="Times New Roman" w:cs="Times New Roman"/>
          <w:sz w:val="24"/>
          <w:szCs w:val="24"/>
        </w:rPr>
        <w:t>U projektové dokumentace podle odst. 2.1.3.1 (DPSINT) této smlouvy odpovídá Zhotovitel za to, že bude zpracována v souladu se zákonem č. 134/2016 Sb., ve znění pozdějších předpisů, a vyhláškou č. 169/2016 Sb., ve znění pozdějších předpisů.</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8.5 POČÁTEK BĚHU ZÁRUČNÍ DOBY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8.5.1 </w:t>
      </w:r>
      <w:r>
        <w:rPr>
          <w:rFonts w:ascii="Times New Roman" w:hAnsi="Times New Roman" w:cs="Times New Roman"/>
          <w:b/>
          <w:bCs/>
          <w:sz w:val="24"/>
          <w:szCs w:val="24"/>
        </w:rPr>
        <w:tab/>
      </w:r>
      <w:r>
        <w:rPr>
          <w:rFonts w:ascii="Times New Roman" w:hAnsi="Times New Roman" w:cs="Times New Roman"/>
          <w:sz w:val="24"/>
          <w:szCs w:val="24"/>
        </w:rPr>
        <w:t>Záruční doba za zpracovanou projektovou dokumentaci počíná běžet ode dne předání a převzetí příslušného stupně PD podle odst. 2.1.3.1 (DPSINT) této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8.5.2 </w:t>
      </w:r>
      <w:r>
        <w:rPr>
          <w:rFonts w:ascii="Times New Roman" w:hAnsi="Times New Roman" w:cs="Times New Roman"/>
          <w:b/>
          <w:bCs/>
          <w:sz w:val="24"/>
          <w:szCs w:val="24"/>
        </w:rPr>
        <w:tab/>
      </w:r>
      <w:r>
        <w:rPr>
          <w:rFonts w:ascii="Times New Roman" w:hAnsi="Times New Roman" w:cs="Times New Roman"/>
          <w:sz w:val="24"/>
          <w:szCs w:val="24"/>
        </w:rPr>
        <w:t xml:space="preserve">Záruční doba za inženýrské činnosti podle odst. 2.1.3.2 2 (HNINT) této smlouvy počíná běžet ode dne jejich řádného ukončení, přičemž řádné ukončení činnosti je definováno v </w:t>
      </w:r>
      <w:r>
        <w:rPr>
          <w:rFonts w:ascii="Times New Roman" w:hAnsi="Times New Roman" w:cs="Times New Roman"/>
          <w:b/>
          <w:bCs/>
          <w:sz w:val="24"/>
          <w:szCs w:val="24"/>
        </w:rPr>
        <w:t xml:space="preserve">příloze č. 1 </w:t>
      </w:r>
      <w:r>
        <w:rPr>
          <w:rFonts w:ascii="Times New Roman" w:hAnsi="Times New Roman" w:cs="Times New Roman"/>
          <w:sz w:val="24"/>
          <w:szCs w:val="24"/>
        </w:rPr>
        <w:t>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8.6 </w:t>
      </w:r>
      <w:r>
        <w:rPr>
          <w:rFonts w:ascii="Times New Roman" w:hAnsi="Times New Roman" w:cs="Times New Roman"/>
          <w:sz w:val="24"/>
          <w:szCs w:val="24"/>
        </w:rPr>
        <w:t>Do záruční doby se nepočítá doba od uplatnění vady díla Objednatelem u Zhotovitele do okamžiku odstranění takové vady Zhotovitelem. O tuto dobu se záruční doba automaticky prodlužuje.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8.7 </w:t>
      </w:r>
      <w:r>
        <w:rPr>
          <w:rFonts w:ascii="Times New Roman" w:hAnsi="Times New Roman" w:cs="Times New Roman"/>
          <w:sz w:val="24"/>
          <w:szCs w:val="24"/>
        </w:rPr>
        <w:t>Pokud již v průběhu provádění díla vyjde najevo, že Zhotovitel dílo provádí v rozporu s touto smlouvou či příslušnými předpisy, je Objednatel oprávněn domáhat se okamžitého zjednání nápravy. Tímto není dotčeno právo Objednatele na náhradu případné škody vzniklé v důsledku vadného provedení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8.8 </w:t>
      </w:r>
      <w:r>
        <w:rPr>
          <w:rFonts w:ascii="Times New Roman" w:hAnsi="Times New Roman" w:cs="Times New Roman"/>
          <w:sz w:val="24"/>
          <w:szCs w:val="24"/>
        </w:rPr>
        <w:t>Zhotovitel je povinen bezplatně odstranit vzniklou vadu v nejkratším technicky možném termínu s přihlédnutím k povaze vady. Nebude-li pro konkrétní případ dohodnuto jinak, odstraní Zhotovitel reklamovanou vadu do 10 dnů od jejího nahlášení (reklamace). Objednatel je povinen vady písemně reklamovat u Zhotovitele v přiměřené lhůtě po jejich zjištění (nejpozději do 20 dnů). Oznámení (reklamaci) odešle Objednatel na adresu sídla Zhotovitele,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přičemž i reklamace odeslaná v poslední den záruční lhůty se považuje za včas uplatněnou.</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8.9 </w:t>
      </w:r>
      <w:r>
        <w:rPr>
          <w:rFonts w:ascii="Times New Roman" w:hAnsi="Times New Roman" w:cs="Times New Roman"/>
          <w:sz w:val="24"/>
          <w:szCs w:val="24"/>
        </w:rPr>
        <w:t xml:space="preserve">Nebude-li pro konkrétní případ dohodnuto jinak, je Zhotovitel povinen reklamovanou vadu odstranit i v případě, kdy reklamaci neuznává. Náklady na odstranění reklamované vady nese Zhotovitel, ve sporných případech až do doby, než se prokáže, zdali byla vada reklamována oprávněně. Prokáže-li se ve sporných případech, že Objednatel reklamoval neoprávněně, tzn., že na předmětnou vadu se nevztahuje záruka, je Objednatel povinen </w:t>
      </w:r>
      <w:r>
        <w:rPr>
          <w:rFonts w:ascii="Times New Roman" w:hAnsi="Times New Roman" w:cs="Times New Roman"/>
          <w:sz w:val="24"/>
          <w:szCs w:val="24"/>
        </w:rPr>
        <w:lastRenderedPageBreak/>
        <w:t>uhradit Zhotoviteli veškeré náklady Zhotovitelem účelně vynaložené v souvislosti s odstraněním neoprávněně reklamované vady.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8.10 </w:t>
      </w:r>
      <w:r>
        <w:rPr>
          <w:rFonts w:ascii="Times New Roman" w:hAnsi="Times New Roman" w:cs="Times New Roman"/>
          <w:sz w:val="24"/>
          <w:szCs w:val="24"/>
        </w:rPr>
        <w:t>Zhotovitel neodpovídá za vady, které byly způsobeny použitím podkladů, resp. pokynů, převzatých od Objednatele a Zhotovitel při vynaložení veškerého úsilí a odborné péče, kterou lze po něm spravedlivě požadovat, nemohl zjistit jejich nevhodnost, přestože je podrobil pečlivému posouzení, nebo na nedostatky a závady podkladů nebo pokynů Objednatele písemně upozornil s poznamenáním možných důsledků a ten na jejich použití písemně trval.</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takovém případě je však Zhotovitel povinen, na žádost Objednatele, dohodnout opatření k co nejrychlejšímu odstranění závad za úplatu. Zhotovitel dále neodpovídá za vady díla způsobené Objednatelem či třetími osobami (tím není dotčeno ujednání o odpovědnosti za poddodavatele), za vady vzniklé v důsledku změny technických norem a právních předpisů (pokud v době zpracování PD nebyly známy) a za vady díla způsobené vyšší mocí.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8.11 </w:t>
      </w:r>
      <w:r>
        <w:rPr>
          <w:rFonts w:ascii="Times New Roman" w:hAnsi="Times New Roman" w:cs="Times New Roman"/>
          <w:sz w:val="24"/>
          <w:szCs w:val="24"/>
        </w:rPr>
        <w:t>Zhotovitel odpovídá za veškeré škody vzniklé v důsledku porušení jeho povinností vyplývajících z této smlouvy či příslušných právních předpisů a norem. Škodou se rozumí též škoda vzniklá Objednateli ve formě vícenákladů na realizaci stavby, pokud tyto vícenáklady vznikly v bezprostřední příčinné souvislosti s vadami díla podle této smlouvy.</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9.</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POJIŠTĚNÍ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9.1 </w:t>
      </w:r>
      <w:r>
        <w:rPr>
          <w:rFonts w:ascii="Times New Roman" w:hAnsi="Times New Roman" w:cs="Times New Roman"/>
          <w:sz w:val="24"/>
          <w:szCs w:val="24"/>
        </w:rPr>
        <w:t xml:space="preserve">Zhotovitel je povinen být po celou dobu realizace díla a po dobu záruční doby podle odst. 8.2 této smlouvy řádně pojištěn pro případ rizik a odpovědnosti za škody vzniklé v souvislosti s plněním této smlouvy, a to na pojistné plnění ve výši </w:t>
      </w:r>
      <w:r>
        <w:rPr>
          <w:rFonts w:ascii="Times New Roman" w:hAnsi="Times New Roman" w:cs="Times New Roman"/>
          <w:sz w:val="24"/>
          <w:szCs w:val="24"/>
          <w:highlight w:val="yellow"/>
        </w:rPr>
        <w:t xml:space="preserve">………………. Kč (doplní účastník zadávacího řízení, minimálně však </w:t>
      </w:r>
      <w:r w:rsidR="00E53ABC">
        <w:rPr>
          <w:rFonts w:ascii="Times New Roman" w:hAnsi="Times New Roman" w:cs="Times New Roman"/>
          <w:sz w:val="24"/>
          <w:szCs w:val="24"/>
          <w:highlight w:val="yellow"/>
        </w:rPr>
        <w:t>2</w:t>
      </w:r>
      <w:r>
        <w:rPr>
          <w:rFonts w:ascii="Times New Roman" w:hAnsi="Times New Roman" w:cs="Times New Roman"/>
          <w:sz w:val="24"/>
          <w:szCs w:val="24"/>
          <w:highlight w:val="yellow"/>
        </w:rPr>
        <w:t>00.000 Kč)</w:t>
      </w:r>
      <w:r>
        <w:rPr>
          <w:rFonts w:ascii="Times New Roman" w:hAnsi="Times New Roman" w:cs="Times New Roman"/>
          <w:b/>
          <w:bCs/>
          <w:i/>
          <w:iCs/>
          <w:sz w:val="24"/>
          <w:szCs w:val="24"/>
          <w:highlight w:val="yellow"/>
        </w:rPr>
        <w:t>.</w:t>
      </w:r>
      <w:r>
        <w:rPr>
          <w:rFonts w:ascii="Times New Roman" w:hAnsi="Times New Roman" w:cs="Times New Roman"/>
          <w:b/>
          <w:bCs/>
          <w:i/>
          <w:iCs/>
          <w:sz w:val="24"/>
          <w:szCs w:val="24"/>
        </w:rPr>
        <w:t xml:space="preserve"> </w:t>
      </w:r>
      <w:r>
        <w:rPr>
          <w:rFonts w:ascii="Times New Roman" w:hAnsi="Times New Roman" w:cs="Times New Roman"/>
          <w:sz w:val="24"/>
          <w:szCs w:val="24"/>
        </w:rPr>
        <w:t>Náklady na pojištění nese Zhotovitel a jsou zahrnuty v honoráři podle odst. 5.3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9.2 </w:t>
      </w:r>
      <w:r>
        <w:rPr>
          <w:rFonts w:ascii="Times New Roman" w:hAnsi="Times New Roman" w:cs="Times New Roman"/>
          <w:sz w:val="24"/>
          <w:szCs w:val="24"/>
        </w:rPr>
        <w:t>Příslušná pojistná smlouva musí v plném rozsahu pokrývat odpovědnost Zhotovitele za škody, jak je sjednáno v této smlouvě, popř. jak vyplývá z příslušných právních předpisů. Zhotovitel je povinen danou pojistnou smlouvu kdykoliv během realizace díla předložit na vyžádání Objednateli bez zbytečného odkladu po doručení žádosti.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9.3 </w:t>
      </w:r>
      <w:r>
        <w:rPr>
          <w:rFonts w:ascii="Times New Roman" w:hAnsi="Times New Roman" w:cs="Times New Roman"/>
          <w:sz w:val="24"/>
          <w:szCs w:val="24"/>
        </w:rPr>
        <w:t>Zhotovitel se zavazuje uplatnit veškeré pojistné události související s jeho plněním podle této smlouvy u pojišťovny bez zbytečného odkladu, čímž není dotčena odpovědnost Zhotovitele uhradit Objednateli škodu či uspokojit jiné nároky Objednatele, pokud nebudou hrazeny z pojistné smlouvy.</w:t>
      </w:r>
    </w:p>
    <w:p w:rsidR="00105473" w:rsidRDefault="00105473">
      <w:pPr>
        <w:spacing w:after="0" w:line="240" w:lineRule="auto"/>
        <w:jc w:val="both"/>
        <w:rPr>
          <w:rFonts w:ascii="Times New Roman" w:hAnsi="Times New Roman" w:cs="Times New Roman"/>
          <w:sz w:val="24"/>
          <w:szCs w:val="24"/>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10.</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AUTORSKÁ PRÁVA, LICENČNÍ UJEDNÁNÍ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10.1 </w:t>
      </w:r>
      <w:r>
        <w:rPr>
          <w:rFonts w:ascii="Times New Roman" w:hAnsi="Times New Roman" w:cs="Times New Roman"/>
          <w:sz w:val="24"/>
          <w:szCs w:val="24"/>
        </w:rPr>
        <w:t>Ochrana autorských práv se řídí zákonem č. 89/2012 Sb., občanský zákoník, ve znění pozdějších předpisů, a zákonem č. 121/2000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10.2 POSKYTNUTÍ LICENCE PRO UŽITÍ DÍLA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10.2.1 </w:t>
      </w:r>
      <w:r>
        <w:rPr>
          <w:rFonts w:ascii="Times New Roman" w:hAnsi="Times New Roman" w:cs="Times New Roman"/>
          <w:b/>
          <w:bCs/>
          <w:sz w:val="24"/>
          <w:szCs w:val="24"/>
        </w:rPr>
        <w:tab/>
      </w:r>
      <w:r>
        <w:rPr>
          <w:rFonts w:ascii="Times New Roman" w:hAnsi="Times New Roman" w:cs="Times New Roman"/>
          <w:sz w:val="24"/>
          <w:szCs w:val="24"/>
        </w:rPr>
        <w:t xml:space="preserve">Zhotovitelem vytvořené dílo podle této smlouvy podléhá ochraně podle autorského zákona. Zhotovitel prohlašuje, že na základě svého autorství či na základě právního vztahu s autorem / autory díla vytvořeného podle této smlouvy je oprávněn vykonávat svým jménem a na svůj účet veškerá autorova majetková práva k výsledkům tvůrčí činnosti Zhotovitele podle této smlouvy včetně hmotného zachycení výsledků činnosti Zhotovitele. Zhotovitel je zejména oprávněn všechny části díla vytvořené podle této smlouvy jako autorské dílo využít ke všem známým způsobům užití a udělit Objednateli jako </w:t>
      </w:r>
      <w:r>
        <w:rPr>
          <w:rFonts w:ascii="Times New Roman" w:hAnsi="Times New Roman" w:cs="Times New Roman"/>
          <w:sz w:val="24"/>
          <w:szCs w:val="24"/>
        </w:rPr>
        <w:lastRenderedPageBreak/>
        <w:t>nabyvateli díla oprávnění k výkonu tohoto práva v souladu s podmínkami této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10.2.2 </w:t>
      </w:r>
      <w:r>
        <w:rPr>
          <w:rFonts w:ascii="Times New Roman" w:hAnsi="Times New Roman" w:cs="Times New Roman"/>
          <w:b/>
          <w:bCs/>
          <w:sz w:val="24"/>
          <w:szCs w:val="24"/>
        </w:rPr>
        <w:tab/>
      </w:r>
      <w:r>
        <w:rPr>
          <w:rFonts w:ascii="Times New Roman" w:hAnsi="Times New Roman" w:cs="Times New Roman"/>
          <w:sz w:val="24"/>
          <w:szCs w:val="24"/>
        </w:rPr>
        <w:t>Zhotovitel touto smlouvou poskytuje Objednateli licenci, tj. oprávnění užívat výsledky tvůrčí činnosti podle této smlouvy včetně hmotného zachycení výsledků své činnosti ke splnění účelu a předmětu této smlouvy a zároveň výsledky tvůrčí činnosti upravovat, doplňovat a vystavovat za podmínek sjednaných v této smlouvě. Právem Objednatele užívat výsledky tvůrčí činnosti Zhotovitele podle této smlouvy včetně hmotného zachycení výsledků činnosti Zhotovitele se ve smyslu této smlouvy rozumí nerušené využívání výsledků tvůrčí činnosti Zhotovitele podle této smlouvy vč. hmotného zachycení výsledků činnosti Zhotovitele všemi známými způsoby, zejména jejich další zpracování, úpravy a rozmnožování Objednatelem či třetí osobou.</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10.2.3 </w:t>
      </w:r>
      <w:r>
        <w:rPr>
          <w:rFonts w:ascii="Times New Roman" w:hAnsi="Times New Roman" w:cs="Times New Roman"/>
          <w:b/>
          <w:bCs/>
          <w:sz w:val="24"/>
          <w:szCs w:val="24"/>
        </w:rPr>
        <w:tab/>
      </w:r>
      <w:r>
        <w:rPr>
          <w:rFonts w:ascii="Times New Roman" w:hAnsi="Times New Roman" w:cs="Times New Roman"/>
          <w:sz w:val="24"/>
          <w:szCs w:val="24"/>
        </w:rPr>
        <w:t>Výhradní licencí podle této smlouvy je výlučné právo Objednatele užívat veškeré výsledky činnosti Zhotovitele podle této smlouvy vč. jejich hmotného zachycení. Výhradní licenci k výsledkům tvůrčí činnosti Zhotovitele podle této smlouvy jako autorskému dílu poskytuje Zhotovitel Objednateli v souladu s autorským zákonem za podmínek uvedených v této smlouvě. Objednatel licenci udělenou Zhotovitelem na základě této smlouvy přijímá převzetím příslušné části předmětu plnění podle této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10.2.4 </w:t>
      </w:r>
      <w:r>
        <w:rPr>
          <w:rFonts w:ascii="Times New Roman" w:hAnsi="Times New Roman" w:cs="Times New Roman"/>
          <w:b/>
          <w:bCs/>
          <w:sz w:val="24"/>
          <w:szCs w:val="24"/>
        </w:rPr>
        <w:tab/>
      </w:r>
      <w:r>
        <w:rPr>
          <w:rFonts w:ascii="Times New Roman" w:hAnsi="Times New Roman" w:cs="Times New Roman"/>
          <w:sz w:val="24"/>
          <w:szCs w:val="24"/>
        </w:rPr>
        <w:t>Zhotovitel poskytuje licenci podle této smlouvy jako výhradní, čímž se rozumí, že Zhotovitel nesmí poskytnout licenci obsahem či rozsahem zahrnující práva poskytnutá Objednateli podle této smlouvy třetí osobě a je povinen se zdržet výkonu práva užívat výsledky své tvůrčí činnosti podle této smlouvy včetně hmotného zachycení výsledků činnosti Zhotovitele ke splnění předmětu této smlouvy ve výše uvedené formě způsobem, ke kterému poskytl licenci Objednateli.</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10.2.5 </w:t>
      </w:r>
      <w:r>
        <w:rPr>
          <w:rFonts w:ascii="Times New Roman" w:hAnsi="Times New Roman" w:cs="Times New Roman"/>
          <w:b/>
          <w:bCs/>
          <w:sz w:val="24"/>
          <w:szCs w:val="24"/>
        </w:rPr>
        <w:tab/>
      </w:r>
      <w:r>
        <w:rPr>
          <w:rFonts w:ascii="Times New Roman" w:hAnsi="Times New Roman" w:cs="Times New Roman"/>
          <w:sz w:val="24"/>
          <w:szCs w:val="24"/>
        </w:rPr>
        <w:t>Licence podle této smlouvy se poskytuje Objednateli celosvětově na celou dobu trvání majetkových práv k výsledkům tvůrčí činnosti Zhotovitele podle této smlouvy včetně hmotného zachycení výsledků činnosti Zhotovitele ke splnění předmětu této smlouvy ve výše uvedené formě.</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10.2.6 </w:t>
      </w:r>
      <w:r>
        <w:rPr>
          <w:rFonts w:ascii="Times New Roman" w:hAnsi="Times New Roman" w:cs="Times New Roman"/>
          <w:b/>
          <w:bCs/>
          <w:sz w:val="24"/>
          <w:szCs w:val="24"/>
        </w:rPr>
        <w:tab/>
      </w:r>
      <w:r>
        <w:rPr>
          <w:rFonts w:ascii="Times New Roman" w:hAnsi="Times New Roman" w:cs="Times New Roman"/>
          <w:sz w:val="24"/>
          <w:szCs w:val="24"/>
        </w:rPr>
        <w:t>Objednatel je oprávněn práva tvořící součást licence podle této smlouvy poskytnout třetí osobě, a to ve stejném či menším rozsahu, v jakém je Objednatel oprávněn užívat práv z licence.</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10.2.7 </w:t>
      </w:r>
      <w:r>
        <w:rPr>
          <w:rFonts w:ascii="Times New Roman" w:hAnsi="Times New Roman" w:cs="Times New Roman"/>
          <w:b/>
          <w:bCs/>
          <w:sz w:val="24"/>
          <w:szCs w:val="24"/>
        </w:rPr>
        <w:tab/>
      </w:r>
      <w:r>
        <w:rPr>
          <w:rFonts w:ascii="Times New Roman" w:hAnsi="Times New Roman" w:cs="Times New Roman"/>
          <w:sz w:val="24"/>
          <w:szCs w:val="24"/>
        </w:rPr>
        <w:t>Práva z licence poskytnuté podle této smlouvy přecházejí při zániku Objednatele na jeho právního nástupce.</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10.2.8 </w:t>
      </w:r>
      <w:r>
        <w:rPr>
          <w:rFonts w:ascii="Times New Roman" w:hAnsi="Times New Roman" w:cs="Times New Roman"/>
          <w:b/>
          <w:bCs/>
          <w:sz w:val="24"/>
          <w:szCs w:val="24"/>
        </w:rPr>
        <w:tab/>
      </w:r>
      <w:r>
        <w:rPr>
          <w:rFonts w:ascii="Times New Roman" w:hAnsi="Times New Roman" w:cs="Times New Roman"/>
          <w:sz w:val="24"/>
          <w:szCs w:val="24"/>
        </w:rPr>
        <w:t>Zhotovitel podpisem této smlouvy výslovně prohlašuje, že odměna za licenci poskytnutou Objednateli je již zahrnuta v honoráři podle odst. 5.3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10.3 </w:t>
      </w:r>
      <w:r>
        <w:rPr>
          <w:rFonts w:ascii="Times New Roman" w:hAnsi="Times New Roman" w:cs="Times New Roman"/>
          <w:sz w:val="24"/>
          <w:szCs w:val="24"/>
        </w:rPr>
        <w:t>Zhotovitel se tímto zavazuje, že dílo podle této smlouvy nebude mít v době jeho předání Objednateli žádné patentové ani jiné právní nedostatky. Zhotovitel se rovněž zavazuje, že po dobu provádění díla neporuší jakákoli autorská, patentová, nebo jiná práva třetích osob. Jestliže se kdykoli v budoucnu prokáže, že Zhotovitel při provádění díla porušil autorská, patentová nebo jiná práva třetích osob, Zhotovitel za takové porušení práv třetích osob plně odpovídá. V takovém případě je Zhotovitel rovněž povinen nahradit Objednateli veškeré škody, které Objednateli vzniknou v důsledku porušení autorských, patentových, nebo jiných práv třetích osob při provádění díla.</w:t>
      </w:r>
    </w:p>
    <w:p w:rsidR="00105473" w:rsidRDefault="00105473">
      <w:pPr>
        <w:spacing w:after="0" w:line="240" w:lineRule="auto"/>
        <w:jc w:val="center"/>
        <w:rPr>
          <w:rFonts w:ascii="Times New Roman" w:hAnsi="Times New Roman" w:cs="Times New Roman"/>
          <w:b/>
          <w:bCs/>
          <w:sz w:val="28"/>
          <w:szCs w:val="28"/>
        </w:rPr>
      </w:pPr>
    </w:p>
    <w:p w:rsidR="00105473" w:rsidRDefault="00105473">
      <w:pPr>
        <w:spacing w:after="0" w:line="240" w:lineRule="auto"/>
        <w:jc w:val="center"/>
        <w:rPr>
          <w:rFonts w:ascii="Times New Roman" w:hAnsi="Times New Roman" w:cs="Times New Roman"/>
          <w:b/>
          <w:bCs/>
          <w:sz w:val="28"/>
          <w:szCs w:val="28"/>
        </w:rPr>
      </w:pPr>
    </w:p>
    <w:p w:rsidR="00105473" w:rsidRDefault="00105473">
      <w:pPr>
        <w:spacing w:after="0" w:line="240" w:lineRule="auto"/>
        <w:jc w:val="center"/>
        <w:rPr>
          <w:rFonts w:ascii="Times New Roman" w:hAnsi="Times New Roman" w:cs="Times New Roman"/>
          <w:b/>
          <w:bCs/>
          <w:sz w:val="28"/>
          <w:szCs w:val="28"/>
        </w:rPr>
      </w:pP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ČLÁNEK 11.</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UKONČENÍ SMLUVNÍHO VZTAHU</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11.1 </w:t>
      </w:r>
      <w:r>
        <w:rPr>
          <w:rFonts w:ascii="Times New Roman" w:hAnsi="Times New Roman" w:cs="Times New Roman"/>
          <w:sz w:val="24"/>
          <w:szCs w:val="24"/>
        </w:rPr>
        <w:t>Tuto smlouvu lze ukončit dohodou smluvních stran, odstoupením některé smluvní strany nebo výpovědí. Každá forma ukončení smluvního vztahu musí být písemná, jinak je neplatná.</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11.2 ODSTOUPENÍ OD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Vedle případů stanovených zákonem má kterákoliv ze smluvních stran právo od této smlouvy odstoupit v případě kdy: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11.2.1 </w:t>
      </w:r>
      <w:r>
        <w:rPr>
          <w:rFonts w:ascii="Times New Roman" w:hAnsi="Times New Roman" w:cs="Times New Roman"/>
          <w:b/>
          <w:bCs/>
          <w:sz w:val="24"/>
          <w:szCs w:val="24"/>
        </w:rPr>
        <w:tab/>
      </w:r>
      <w:r>
        <w:rPr>
          <w:rFonts w:ascii="Times New Roman" w:hAnsi="Times New Roman" w:cs="Times New Roman"/>
          <w:sz w:val="24"/>
          <w:szCs w:val="24"/>
        </w:rPr>
        <w:t>druhá smluvní strana poruší tuto smlouvu a nezjedná nápravu ani po písemné výzvě a v přiměřené dodatečné lhůtě (nejméně však 7 dnů), která jí k tomu byla poskytnuta;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11.2.2 </w:t>
      </w:r>
      <w:r>
        <w:rPr>
          <w:rFonts w:ascii="Times New Roman" w:hAnsi="Times New Roman" w:cs="Times New Roman"/>
          <w:b/>
          <w:bCs/>
          <w:sz w:val="24"/>
          <w:szCs w:val="24"/>
        </w:rPr>
        <w:tab/>
      </w:r>
      <w:r>
        <w:rPr>
          <w:rFonts w:ascii="Times New Roman" w:hAnsi="Times New Roman" w:cs="Times New Roman"/>
          <w:sz w:val="24"/>
          <w:szCs w:val="24"/>
        </w:rPr>
        <w:t>byl prohlášen úpadek druhé smluvní strany;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11.2.3 </w:t>
      </w:r>
      <w:r>
        <w:rPr>
          <w:rFonts w:ascii="Times New Roman" w:hAnsi="Times New Roman" w:cs="Times New Roman"/>
          <w:b/>
          <w:bCs/>
          <w:sz w:val="24"/>
          <w:szCs w:val="24"/>
        </w:rPr>
        <w:tab/>
      </w:r>
      <w:r>
        <w:rPr>
          <w:rFonts w:ascii="Times New Roman" w:hAnsi="Times New Roman" w:cs="Times New Roman"/>
          <w:sz w:val="24"/>
          <w:szCs w:val="24"/>
        </w:rPr>
        <w:t>druhá smluvní strana vstoupila do likvidace;</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11.2.4 </w:t>
      </w:r>
      <w:r>
        <w:rPr>
          <w:rFonts w:ascii="Times New Roman" w:hAnsi="Times New Roman" w:cs="Times New Roman"/>
          <w:b/>
          <w:bCs/>
          <w:sz w:val="24"/>
          <w:szCs w:val="24"/>
        </w:rPr>
        <w:tab/>
      </w:r>
      <w:r>
        <w:rPr>
          <w:rFonts w:ascii="Times New Roman" w:hAnsi="Times New Roman" w:cs="Times New Roman"/>
          <w:sz w:val="24"/>
          <w:szCs w:val="24"/>
        </w:rPr>
        <w:t>nepředloží-li Zhotovitel pojistnou smlouvu kdykoliv během realizace díla;</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11.2.5 </w:t>
      </w:r>
      <w:r>
        <w:rPr>
          <w:rFonts w:ascii="Times New Roman" w:hAnsi="Times New Roman" w:cs="Times New Roman"/>
          <w:b/>
          <w:bCs/>
          <w:sz w:val="24"/>
          <w:szCs w:val="24"/>
        </w:rPr>
        <w:tab/>
      </w:r>
      <w:r>
        <w:rPr>
          <w:rFonts w:ascii="Times New Roman" w:hAnsi="Times New Roman" w:cs="Times New Roman"/>
          <w:sz w:val="24"/>
          <w:szCs w:val="24"/>
        </w:rPr>
        <w:t>nedodrží-li Zhotovitel povinnosti vyplývající z licenčních ujednání podle čl. 10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11.3 </w:t>
      </w:r>
      <w:r>
        <w:rPr>
          <w:rFonts w:ascii="Times New Roman" w:hAnsi="Times New Roman" w:cs="Times New Roman"/>
          <w:sz w:val="24"/>
          <w:szCs w:val="24"/>
        </w:rPr>
        <w:t>Odstoupení od smlouvy musí být učiněno písemně a musí být doručeno druhé smluvní straně, přičemž účinky odstoupení nastávají dnem doručení písemného oznámení o odstoupení. Oznámení musí obsahovat odkaz na ustanovení této smlouvy či zákona, které k odstoupení opravňuje. Následky odstoupení od smlouvy se řídí příslušnými ustanoveními zák. č. 89/2012 Sb., občanský zákoník,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11.4 </w:t>
      </w:r>
      <w:r>
        <w:rPr>
          <w:rFonts w:ascii="Times New Roman" w:hAnsi="Times New Roman" w:cs="Times New Roman"/>
          <w:sz w:val="24"/>
          <w:szCs w:val="24"/>
        </w:rPr>
        <w:t>Závazky Zhotovitele, pokud jde o jakost, odstraňování vad a nedodělků, a také záruky za jakost prací jím provedených do doby odstoupení od smlouvy platí i po takovém odstoupení.</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11.5 VÝPOVĚĎ SMLOUVY OBJEDNATELEM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je oprávněn vypovědět tuto smlouvu v rozsahu dosud nesplněných závazků smluvních stran. Výpověď Objednatele je účinná doručením výpovědi Objednatele Zhotoviteli. Pokud je výpověď doručena Zhotoviteli, není Zhotovitel oprávněn zahajovat plnění dosud nezahájených částí díla. Pokud by Zhotovitel zahájil plnění kterékoliv dosud nezahájené části díla po doručení výpovědi, nevzniká Zhotoviteli právo na zaplacení honoráře za tuto část díla.</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11.6 DOHODA O UKONČENÍ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Dohoda o ukončení smlouvy je písemně vyjádřená vůle obou smluvních stran smlouvu ukončit. V písemné dohodě o ukončení smlouvy musí být sjednány podmínky ukončení smlouvy, datum, k němuž bude smlouva ukončena a vzájemné vypořádání úhrady honoráře za provedené části díla ke dni ukončení smlouvy.</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11.7 POVINNOSTI SMLUVNÍCH STRAN PŘI UKONČENÍ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11.7.1 </w:t>
      </w:r>
      <w:r>
        <w:rPr>
          <w:rFonts w:ascii="Times New Roman" w:hAnsi="Times New Roman" w:cs="Times New Roman"/>
          <w:b/>
          <w:bCs/>
          <w:sz w:val="24"/>
          <w:szCs w:val="24"/>
        </w:rPr>
        <w:tab/>
      </w:r>
      <w:r>
        <w:rPr>
          <w:rFonts w:ascii="Times New Roman" w:hAnsi="Times New Roman" w:cs="Times New Roman"/>
          <w:sz w:val="24"/>
          <w:szCs w:val="24"/>
        </w:rPr>
        <w:t>V případě ukončení smlouvy dohodou, odstoupením nebo výpovědí Objednatele jsou smluvní strany povinny:</w:t>
      </w:r>
    </w:p>
    <w:p w:rsidR="00105473" w:rsidRDefault="00FB5202">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Zhotovitel dokončí rozpracovanou část díla, pokud Objednatel neurčí jinak.</w:t>
      </w:r>
    </w:p>
    <w:p w:rsidR="00105473" w:rsidRDefault="00FB5202">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Zhotovitel provede soupis všech jím vykonaných činností a úkonů na díle, ocení je stejným způsobem, jakým byl sjednán honorář podle této smlouvy, a provede soupis všech dokumentů získaných při zařizování záležitostí podle této smlouvy do doby jejího ukončení.</w:t>
      </w:r>
    </w:p>
    <w:p w:rsidR="00105473" w:rsidRDefault="00FB5202">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Zhotovitel vyzve Objednatele k protokolárnímu předání a převzetí všech plnění na díle. Objednatel není povinen tato plnění na díle převzít, pokud jejich soupis není úplný nebo je nesprávný.</w:t>
      </w:r>
    </w:p>
    <w:p w:rsidR="00105473" w:rsidRDefault="00FB5202">
      <w:pPr>
        <w:spacing w:after="0" w:line="240" w:lineRule="auto"/>
        <w:ind w:left="1843" w:hanging="425"/>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Zhotovitel provede vyúčtování plnění na díle a vystaví konečnou fakturu.</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11.7.2 </w:t>
      </w:r>
      <w:r>
        <w:rPr>
          <w:rFonts w:ascii="Times New Roman" w:hAnsi="Times New Roman" w:cs="Times New Roman"/>
          <w:b/>
          <w:bCs/>
          <w:sz w:val="24"/>
          <w:szCs w:val="24"/>
        </w:rPr>
        <w:tab/>
      </w:r>
      <w:r>
        <w:rPr>
          <w:rFonts w:ascii="Times New Roman" w:hAnsi="Times New Roman" w:cs="Times New Roman"/>
          <w:sz w:val="24"/>
          <w:szCs w:val="24"/>
        </w:rPr>
        <w:t xml:space="preserve">Na Zhotovitelem předané plnění podle odst. 2.1.3 této smlouvy se i po ukončení této smlouvy vztahují licenční ujednání podle čl. 10 této smlouvy, ujednání o pojištění podle čl. 9 této smlouvy, ujednání o odpovědnosti a záruce </w:t>
      </w:r>
      <w:r>
        <w:rPr>
          <w:rFonts w:ascii="Times New Roman" w:hAnsi="Times New Roman" w:cs="Times New Roman"/>
          <w:sz w:val="24"/>
          <w:szCs w:val="24"/>
        </w:rPr>
        <w:lastRenderedPageBreak/>
        <w:t>podle čl. 8 této smlouvy, ujednání o smluvních pokutách a náhradě škody podle čl. 6 této smlouvy.</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12.</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ZMĚNY SMLOUVY</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12.1 FORMA ZMĚNY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12.1.1. </w:t>
      </w:r>
      <w:r>
        <w:rPr>
          <w:rFonts w:ascii="Times New Roman" w:hAnsi="Times New Roman" w:cs="Times New Roman"/>
          <w:b/>
          <w:bCs/>
          <w:sz w:val="24"/>
          <w:szCs w:val="24"/>
        </w:rPr>
        <w:tab/>
      </w:r>
      <w:r>
        <w:rPr>
          <w:rFonts w:ascii="Times New Roman" w:hAnsi="Times New Roman" w:cs="Times New Roman"/>
          <w:sz w:val="24"/>
          <w:szCs w:val="24"/>
        </w:rPr>
        <w:t>Každá změna této smlouvy musí mít písemnou formu a musí být podepsána osobami oprávněnými jednat a podepisovat za Objednatele a Zhotovitele, nebo osobami jimi zmocněnými.</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12.1.2. </w:t>
      </w:r>
      <w:r>
        <w:rPr>
          <w:rFonts w:ascii="Times New Roman" w:hAnsi="Times New Roman" w:cs="Times New Roman"/>
          <w:sz w:val="24"/>
          <w:szCs w:val="24"/>
        </w:rPr>
        <w:t>Jakákoliv změna smlouvy musí být sjednána jako dodatek ke smlouvě s číselným označením podle pořadového čísla příslušné změny smlouvy.</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12.1.3. </w:t>
      </w:r>
      <w:r>
        <w:rPr>
          <w:rFonts w:ascii="Times New Roman" w:hAnsi="Times New Roman" w:cs="Times New Roman"/>
          <w:b/>
          <w:bCs/>
          <w:sz w:val="24"/>
          <w:szCs w:val="24"/>
        </w:rPr>
        <w:tab/>
      </w:r>
      <w:r>
        <w:rPr>
          <w:rFonts w:ascii="Times New Roman" w:hAnsi="Times New Roman" w:cs="Times New Roman"/>
          <w:sz w:val="24"/>
          <w:szCs w:val="24"/>
        </w:rPr>
        <w:t>Zápisy z výrobních výborů nebo z jiných jednání v souvislosti s plněním této smlouvy se nepovažují za změnu smlouvy, ale mohou sloužit jako podklad pro vypracování příslušných dodatků ke smlouvě.</w:t>
      </w:r>
    </w:p>
    <w:p w:rsidR="00105473" w:rsidRDefault="00FB5202">
      <w:pPr>
        <w:spacing w:after="0" w:line="240" w:lineRule="auto"/>
        <w:ind w:left="1418" w:hanging="851"/>
        <w:jc w:val="both"/>
        <w:rPr>
          <w:rFonts w:ascii="Times New Roman" w:hAnsi="Times New Roman" w:cs="Times New Roman"/>
          <w:sz w:val="24"/>
          <w:szCs w:val="24"/>
        </w:rPr>
      </w:pPr>
      <w:r>
        <w:rPr>
          <w:rFonts w:ascii="Times New Roman" w:hAnsi="Times New Roman" w:cs="Times New Roman"/>
          <w:b/>
          <w:bCs/>
          <w:sz w:val="24"/>
          <w:szCs w:val="24"/>
        </w:rPr>
        <w:t xml:space="preserve">12.1.4. </w:t>
      </w:r>
      <w:r>
        <w:rPr>
          <w:rFonts w:ascii="Times New Roman" w:hAnsi="Times New Roman" w:cs="Times New Roman"/>
          <w:b/>
          <w:bCs/>
          <w:sz w:val="24"/>
          <w:szCs w:val="24"/>
        </w:rPr>
        <w:tab/>
      </w:r>
      <w:r>
        <w:rPr>
          <w:rFonts w:ascii="Times New Roman" w:hAnsi="Times New Roman" w:cs="Times New Roman"/>
          <w:sz w:val="24"/>
          <w:szCs w:val="24"/>
        </w:rPr>
        <w:t>Veškeré změny smlouvy musí být provedeny v souladu zejména s ustanoveními této smlouvy a zákonem č. 134/2016 Sb., ve znění pozdějších předpisů. Veškeré provedené změny smlouvy, které nejsou vyhrazenou změnou závazku podle § 100 zákona č. 134/2016 Sb., ve znění pozdějších předpisů, nesmí být podstatnou změnou smlouvy ve smyslu ustanovení § 222 zákona č. 134/2016 Sb., ve znění pozdějších předpisů, a musí být před jejich sjednáním smluvními stranami podle § 222 zákona č. 134/2016 Sb., ve znění pozdějších předpisů, posouzeny.</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12.2 VYHRAZENÉ ZMĚNY ZÁVAZKU</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si vyhradil změny závazku v odst. 2.3 této smlouvy ve vztahu k předmětu plnění.</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12.3 VYHRAZENÁ ZMĚNA ZHOTOVITELE V PRŮBĚHU PLNĚNÍ PODLE TÉTO</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si v souladu s ustanovením § 100 odst. 2 zákona č. 134/2016 Sb., ve znění pozdějších předpisů, vyhradil v zadávacím řízení následující změny závazku spočívající ve změně Zhotovitele. Postup podle odst. 12.3 této smlouvy je právem Objednatele, nikoliv jeho povinností, a nelze se ho právně domáhat.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Pro účely vyhrazené změny zhotovitele se rozumí:</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„zhotovitelem“ nebo „původním zhotovitelem“ subjekt, se kterým je uzavřena tato smlouva</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„novým zhotovitelem“ subjekt, který má nahradit původního zhotovitele na základě vyhrazené změny závazku podle § 100 odst. 2 zákona č. 134/2016 Sb., ve znění pozdějších předpisů</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„zadávacím řízením“ je zadávací řízení provedené podle zákona č. 134/2016 Sb., ve znění pozdějších předpisů, na základě jehož výsledků byla uzavřena tato smlouva s původním zhotovitelem.</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„NABÍDKOU“ nabídka původního zhotovitele, kterou předložil v zadávacím řízení, a která byla v zadávacím řízení hodnocena první v pořadí.</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„Nabídkou“ nabídka nového zhotovitele, kterou předložil v zadávacím řízení, a která byla v zadávacím řízení hodnocena druhá (případně další) v pořadí.</w:t>
      </w:r>
    </w:p>
    <w:p w:rsidR="00105473" w:rsidRDefault="00FB5202">
      <w:pPr>
        <w:spacing w:after="0" w:line="240" w:lineRule="auto"/>
        <w:ind w:left="1843" w:hanging="283"/>
        <w:jc w:val="both"/>
        <w:rPr>
          <w:rFonts w:ascii="Times New Roman" w:hAnsi="Times New Roman" w:cs="Times New Roman"/>
          <w:sz w:val="24"/>
          <w:szCs w:val="24"/>
        </w:rPr>
      </w:pPr>
      <w:r>
        <w:rPr>
          <w:rFonts w:ascii="Times New Roman" w:hAnsi="Times New Roman" w:cs="Times New Roman"/>
          <w:sz w:val="24"/>
          <w:szCs w:val="24"/>
        </w:rPr>
        <w:t>• „společnou účastí dodavatelů“ se rozumí případ, kdy NABÍDKA byla předložena společně více dodavateli (subjekty) a původním zhotovitelem je tedy více dodavatelů (subjektů).</w:t>
      </w:r>
    </w:p>
    <w:p w:rsidR="00105473" w:rsidRDefault="00FB5202">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12.3.1 </w:t>
      </w:r>
      <w:r>
        <w:rPr>
          <w:rFonts w:ascii="Times New Roman" w:hAnsi="Times New Roman" w:cs="Times New Roman"/>
          <w:b/>
          <w:bCs/>
          <w:sz w:val="24"/>
          <w:szCs w:val="24"/>
        </w:rPr>
        <w:tab/>
        <w:t>Změna zhotovitele v případě ukončení smlouvy s původním zhotovitelem</w:t>
      </w:r>
    </w:p>
    <w:p w:rsidR="00105473" w:rsidRDefault="00FB5202">
      <w:pPr>
        <w:spacing w:after="0" w:line="240" w:lineRule="auto"/>
        <w:ind w:left="1843"/>
        <w:jc w:val="both"/>
        <w:rPr>
          <w:rFonts w:ascii="Times New Roman" w:hAnsi="Times New Roman" w:cs="Times New Roman"/>
          <w:sz w:val="24"/>
          <w:szCs w:val="24"/>
        </w:rPr>
      </w:pPr>
      <w:r>
        <w:rPr>
          <w:rFonts w:ascii="Times New Roman" w:hAnsi="Times New Roman" w:cs="Times New Roman"/>
          <w:sz w:val="24"/>
          <w:szCs w:val="24"/>
        </w:rPr>
        <w:lastRenderedPageBreak/>
        <w:t>Objednatel je oprávněn změnit zhotovitele v průběhu plnění dle smlouvy, a to v případě, že smlouva bude ukončena některým z důvodů podle odst. 12.3.1.1 této smlouvy.</w:t>
      </w:r>
    </w:p>
    <w:p w:rsidR="00105473" w:rsidRDefault="00FB5202">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12.3.1.1 </w:t>
      </w:r>
      <w:r>
        <w:rPr>
          <w:rFonts w:ascii="Times New Roman" w:hAnsi="Times New Roman" w:cs="Times New Roman"/>
          <w:b/>
          <w:bCs/>
          <w:sz w:val="24"/>
          <w:szCs w:val="24"/>
        </w:rPr>
        <w:tab/>
      </w:r>
      <w:r>
        <w:rPr>
          <w:rFonts w:ascii="Times New Roman" w:hAnsi="Times New Roman" w:cs="Times New Roman"/>
          <w:sz w:val="24"/>
          <w:szCs w:val="24"/>
        </w:rPr>
        <w:t>Důvody ukončení smlouvy:</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dohodou smluvních stran,</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výpovědí,</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odstoupením od smlouvy z důvodů dle § 223 zákona č. 134/2016 Sb., ve znění pozdějších předpisů,</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z důvodu zániku závazku pro následnou nemožnost plnění,</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zánikem právnické osoby zhotovitele bez právního nástupce,</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v důsledku právního nástupnictví v souvislosti s přeměnou zhotovitele, jeho smrti nebo převodem jeho závodu, popřípadě části závodu,</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v případě zániku účasti některého z dodavatelů v případě společné účasti dodavatelů dle § 82 zákona č. 134/2016 Sb., ve znění pozdějších předpisů, pokud zbývající dodavatelé nepřevezmou práva a povinnosti ze smlouvy v plném rozsahu,</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ab/>
        <w:t>v případě prohlášení insolvence na zhotovitele, vstupu zhotovitele do likvidace, vydání rozhodnutí o úpadku zhotovitele, nařízení nucené správy podle jiného právního předpisu na zhotovitele nebo nastane-li u zhotovitele obdobná situace podle právního řádu země jeho sídla,</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v důsledku zániku právnické osoby nebo smrti fyzické osoby, která je jinou osobou, prostřednictvím níž prokazoval zhotovitel splnění kvalifikace dle § 83 zákona č. 134/2016 Sb., ve znění pozdějších předpisů.</w:t>
      </w:r>
    </w:p>
    <w:p w:rsidR="00105473" w:rsidRDefault="00FB5202">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12.3.1.2 </w:t>
      </w:r>
      <w:r>
        <w:rPr>
          <w:rFonts w:ascii="Times New Roman" w:hAnsi="Times New Roman" w:cs="Times New Roman"/>
          <w:b/>
          <w:bCs/>
          <w:sz w:val="24"/>
          <w:szCs w:val="24"/>
        </w:rPr>
        <w:tab/>
      </w:r>
      <w:r>
        <w:rPr>
          <w:rFonts w:ascii="Times New Roman" w:hAnsi="Times New Roman" w:cs="Times New Roman"/>
          <w:sz w:val="24"/>
          <w:szCs w:val="24"/>
        </w:rPr>
        <w:t>Nastane-li některý z případů popsaných v odst. 12.3.1.1 této smlouvy, je Objednatel oprávněn uzavřít smlouvu na plnění veřejné zakázky s novým zhotovitelem za podmínek:</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uvedených níže v odst. 12.3.2 a 12.3.3 této smlouvy a současně</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za předpokladu, že s touto změnou bude nový zhotovitel souhlasit a vstoupí do práv a povinností plynoucích ze smlouvy s původním zhotovitelem.</w:t>
      </w:r>
    </w:p>
    <w:p w:rsidR="00105473" w:rsidRDefault="00FB5202">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12.3.1.3</w:t>
      </w:r>
      <w:r>
        <w:rPr>
          <w:rFonts w:ascii="Times New Roman" w:hAnsi="Times New Roman" w:cs="Times New Roman"/>
          <w:sz w:val="24"/>
          <w:szCs w:val="24"/>
        </w:rPr>
        <w:t>V případě změny zhotovitele může dojít ke změně složení realizačního týmu v souladu s Nabídkou nového zhotovitele a údajů vztahujících se k osobě nového zhotovitele, např. kontaktní osoby, kontaktní údaje (dále jen „povolené změny smlouvy“).</w:t>
      </w:r>
    </w:p>
    <w:p w:rsidR="00105473" w:rsidRDefault="00FB5202">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12.3.2 </w:t>
      </w:r>
      <w:r>
        <w:rPr>
          <w:rFonts w:ascii="Times New Roman" w:hAnsi="Times New Roman" w:cs="Times New Roman"/>
          <w:b/>
          <w:bCs/>
          <w:sz w:val="24"/>
          <w:szCs w:val="24"/>
        </w:rPr>
        <w:tab/>
        <w:t>Změna zhotovitele v případě společné účasti dodavatelů</w:t>
      </w:r>
    </w:p>
    <w:p w:rsidR="00105473" w:rsidRDefault="00FB5202">
      <w:pPr>
        <w:spacing w:after="0" w:line="240" w:lineRule="auto"/>
        <w:ind w:left="1416"/>
        <w:jc w:val="both"/>
        <w:rPr>
          <w:rFonts w:ascii="Times New Roman" w:hAnsi="Times New Roman" w:cs="Times New Roman"/>
          <w:sz w:val="24"/>
          <w:szCs w:val="24"/>
        </w:rPr>
      </w:pPr>
      <w:r>
        <w:rPr>
          <w:rFonts w:ascii="Times New Roman" w:hAnsi="Times New Roman" w:cs="Times New Roman"/>
          <w:sz w:val="24"/>
          <w:szCs w:val="24"/>
        </w:rPr>
        <w:t>V případě zániku účasti některého z dodavatelů v případě společné účasti dodavatelů dle § 82 zákona č. 134/2016 Sb., ve znění pozdějších předpisů, je Objednatel oprávněn uzavřít smlouvu se zbývajícími dodavateli. V případě, že zbývající dodavatelé nepřevezmou práva a povinnosti ze smlouvy o dílo v plném rozsahu s výjimkou povolených změn, může Objednatel uzavřít smlouvu s druhým účastníkem v pořadí podle odst. 12.3.3 této smlouvy.</w:t>
      </w:r>
    </w:p>
    <w:p w:rsidR="00105473" w:rsidRDefault="00FB5202">
      <w:pPr>
        <w:spacing w:after="0" w:line="240" w:lineRule="auto"/>
        <w:ind w:left="1418" w:hanging="851"/>
        <w:jc w:val="both"/>
        <w:rPr>
          <w:rFonts w:ascii="Times New Roman" w:hAnsi="Times New Roman" w:cs="Times New Roman"/>
          <w:b/>
          <w:bCs/>
          <w:sz w:val="24"/>
          <w:szCs w:val="24"/>
        </w:rPr>
      </w:pPr>
      <w:r>
        <w:rPr>
          <w:rFonts w:ascii="Times New Roman" w:hAnsi="Times New Roman" w:cs="Times New Roman"/>
          <w:b/>
          <w:bCs/>
          <w:sz w:val="24"/>
          <w:szCs w:val="24"/>
        </w:rPr>
        <w:t xml:space="preserve">12.3.3 </w:t>
      </w:r>
      <w:r>
        <w:rPr>
          <w:rFonts w:ascii="Times New Roman" w:hAnsi="Times New Roman" w:cs="Times New Roman"/>
          <w:b/>
          <w:bCs/>
          <w:sz w:val="24"/>
          <w:szCs w:val="24"/>
        </w:rPr>
        <w:tab/>
        <w:t>Postup při změně zhotovitele</w:t>
      </w:r>
    </w:p>
    <w:p w:rsidR="00105473" w:rsidRDefault="00FB5202">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12.3.3.1 </w:t>
      </w:r>
      <w:r>
        <w:rPr>
          <w:rFonts w:ascii="Times New Roman" w:hAnsi="Times New Roman" w:cs="Times New Roman"/>
          <w:sz w:val="24"/>
          <w:szCs w:val="24"/>
        </w:rPr>
        <w:t xml:space="preserve">V případě ukončení smlouvy podle odst. 12.3.1.1 body 1) až 9) této smlouvy je Objednatel oprávněn vyzvat k uzavření smlouvy dalšího účastníka zadávacího řízení, jehož Nabídka byla v zadávacím řízení hodnocena druhá v pořadí. Objednatel nebude provádět nové hodnocení nabídek, ale bude vycházet z pořadí nabídek, které bylo provedeno v zadávacím řízení. Objednatel však provede posouzení splnění podmínek </w:t>
      </w:r>
      <w:r>
        <w:rPr>
          <w:rFonts w:ascii="Times New Roman" w:hAnsi="Times New Roman" w:cs="Times New Roman"/>
          <w:sz w:val="24"/>
          <w:szCs w:val="24"/>
        </w:rPr>
        <w:lastRenderedPageBreak/>
        <w:t>účasti, pokud tak neučinil v zadávacím řízení s ohledem na § 39 zákona č. 134/2016 Sb., ve znění pozdějších předpisů, a posoudí, zda v Nabídce nejsou naplněny povinné důvody pro vyloučení vybraného dodavatele dle § 48 zákona č. 134/2016 Sb., ve znění pozdějších předpisů (dále jen „důvody, pro které by nebylo možno uzavřít smlouvu s druhým v pořadí“). Pokud jsou naplněny důvody, pro které by nebylo možno uzavřít smlouvu s druhým v pořadí v původním zadávacím řízení, může Objednatel oslovit dodavatele, který se při hodnocení nabídek v zadávacím řízení umístil jako další v pořadí.</w:t>
      </w:r>
    </w:p>
    <w:p w:rsidR="00105473" w:rsidRDefault="00FB5202">
      <w:pPr>
        <w:spacing w:after="0" w:line="240" w:lineRule="auto"/>
        <w:ind w:left="1843" w:hanging="850"/>
        <w:jc w:val="both"/>
        <w:rPr>
          <w:rFonts w:ascii="Times New Roman" w:hAnsi="Times New Roman" w:cs="Times New Roman"/>
          <w:sz w:val="24"/>
          <w:szCs w:val="24"/>
        </w:rPr>
      </w:pPr>
      <w:r>
        <w:rPr>
          <w:rFonts w:ascii="Times New Roman" w:hAnsi="Times New Roman" w:cs="Times New Roman"/>
          <w:b/>
          <w:bCs/>
          <w:sz w:val="24"/>
          <w:szCs w:val="24"/>
        </w:rPr>
        <w:t xml:space="preserve">12.3.3.2 </w:t>
      </w:r>
      <w:r>
        <w:rPr>
          <w:rFonts w:ascii="Times New Roman" w:hAnsi="Times New Roman" w:cs="Times New Roman"/>
          <w:sz w:val="24"/>
          <w:szCs w:val="24"/>
        </w:rPr>
        <w:t>Každý z postupně vyzvaných účastníků zadávacího řízení podle odst. 12.3.3.1 této smlouvy je povinen splnit dále uvedené podmínky, aby se mohl stát novým zhotovitelem:</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1) Text smlouvy musí odpovídat původní smlouvě, přičemž bude zohledňovat pouze povolené změny, které se přímo váží na nového zhotovitele.</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Ty části díla, které již provedl původní zhotovitel, budou v textu smlouvy zachovány, s tím, že bude ve smlouvě uvedeno, zda byly původním zhotovitelem:</w:t>
      </w:r>
    </w:p>
    <w:p w:rsidR="00105473" w:rsidRDefault="00FB5202">
      <w:pPr>
        <w:spacing w:after="0" w:line="240" w:lineRule="auto"/>
        <w:ind w:left="2694" w:hanging="425"/>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dokončeny a předány, nebo</w:t>
      </w:r>
    </w:p>
    <w:p w:rsidR="00105473" w:rsidRDefault="00FB5202">
      <w:pPr>
        <w:spacing w:after="0" w:line="240" w:lineRule="auto"/>
        <w:ind w:left="2694"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rozpracovány či částečně provedeny, vč. rozsahu, v jakém byly rozpracovány či provedeny, nebo</w:t>
      </w:r>
    </w:p>
    <w:p w:rsidR="00105473" w:rsidRDefault="00FB5202">
      <w:pPr>
        <w:spacing w:after="0" w:line="240" w:lineRule="auto"/>
        <w:ind w:left="2694" w:hanging="425"/>
        <w:jc w:val="both"/>
        <w:rPr>
          <w:rFonts w:ascii="Times New Roman" w:hAnsi="Times New Roman" w:cs="Times New Roman"/>
          <w:sz w:val="24"/>
          <w:szCs w:val="24"/>
        </w:rPr>
      </w:pPr>
      <w:proofErr w:type="gramStart"/>
      <w:r>
        <w:rPr>
          <w:rFonts w:ascii="Times New Roman" w:hAnsi="Times New Roman" w:cs="Times New Roman"/>
          <w:sz w:val="24"/>
          <w:szCs w:val="24"/>
        </w:rPr>
        <w:t>c)  nebyly</w:t>
      </w:r>
      <w:proofErr w:type="gramEnd"/>
      <w:r>
        <w:rPr>
          <w:rFonts w:ascii="Times New Roman" w:hAnsi="Times New Roman" w:cs="Times New Roman"/>
          <w:sz w:val="24"/>
          <w:szCs w:val="24"/>
        </w:rPr>
        <w:t xml:space="preserve"> provedeny.</w:t>
      </w:r>
    </w:p>
    <w:p w:rsidR="00105473" w:rsidRDefault="00FB5202">
      <w:pPr>
        <w:spacing w:after="0" w:line="240" w:lineRule="auto"/>
        <w:ind w:left="2268"/>
        <w:jc w:val="both"/>
        <w:rPr>
          <w:rFonts w:ascii="Times New Roman" w:hAnsi="Times New Roman" w:cs="Times New Roman"/>
          <w:sz w:val="24"/>
          <w:szCs w:val="24"/>
        </w:rPr>
      </w:pPr>
      <w:r>
        <w:rPr>
          <w:rFonts w:ascii="Times New Roman" w:hAnsi="Times New Roman" w:cs="Times New Roman"/>
          <w:sz w:val="24"/>
          <w:szCs w:val="24"/>
        </w:rPr>
        <w:t>Uvedeným postupem dojde k úpravě rozsahu předmětu plnění tak, aby odpovídal rozsahu, který má nový zhotovitel zrealizovat.</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Lhůty plnění původního zhotovitele musí zůstat zachovány, lze však zohlednit obtíže spojené s převzetím závazku od původního zhotovitele.</w:t>
      </w:r>
    </w:p>
    <w:p w:rsidR="00105473" w:rsidRDefault="00FB5202">
      <w:pPr>
        <w:spacing w:after="0" w:line="240" w:lineRule="auto"/>
        <w:ind w:left="2268" w:hanging="425"/>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Nový zhotovitel musí převzít závazek, že vstupuje do práv a povinností původního zhotovitele na základě NABÍDKY původního zhotovitele, nikoliv na základě Nabídky vlastní, tj. převzít zejména závazky výše honoráře a lhůt plnění původního zhotovitele s tím, že případné změny závazku plynoucí ze změny zhotovitele ve vztahu k honoráři a lhůtám plnění se posoudí podle § 222 zákona č. 134/2016 Sb.., ve znění pozdějších předpisů.</w:t>
      </w:r>
    </w:p>
    <w:p w:rsidR="00105473" w:rsidRDefault="00FB5202">
      <w:pPr>
        <w:spacing w:after="0" w:line="240" w:lineRule="auto"/>
        <w:ind w:left="2268" w:hanging="425"/>
        <w:jc w:val="both"/>
        <w:rPr>
          <w:rFonts w:ascii="Times New Roman" w:hAnsi="Times New Roman" w:cs="Times New Roman"/>
          <w:sz w:val="20"/>
          <w:szCs w:val="20"/>
        </w:rPr>
      </w:pPr>
      <w:r>
        <w:rPr>
          <w:rFonts w:ascii="Times New Roman" w:hAnsi="Times New Roman" w:cs="Times New Roman"/>
          <w:sz w:val="24"/>
          <w:szCs w:val="24"/>
        </w:rPr>
        <w:t xml:space="preserve">5) </w:t>
      </w:r>
      <w:r>
        <w:rPr>
          <w:rFonts w:ascii="Times New Roman" w:hAnsi="Times New Roman" w:cs="Times New Roman"/>
          <w:sz w:val="24"/>
          <w:szCs w:val="24"/>
        </w:rPr>
        <w:tab/>
        <w:t>Do smlouvy s novým zhotovitelem se doplní ustanovení týkající se předání a převzetí předmětu plnění od původního zhotovitele.</w:t>
      </w: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13.</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PRÁVNÍ ŘÁD</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13.1 </w:t>
      </w:r>
      <w:r>
        <w:rPr>
          <w:rFonts w:ascii="Times New Roman" w:hAnsi="Times New Roman" w:cs="Times New Roman"/>
          <w:sz w:val="24"/>
          <w:szCs w:val="24"/>
        </w:rPr>
        <w:t>Smluvní strany se dohodly, že se tato smlouva řídí zákonem č. 89/2012 Sb., občanský zákoník, ve znění pozdějších předpisů, zákonem č. 121/2000 Sb., o právu autorském, o právech souvisejících s právem autorským a o změně některých zákonů (autorský zákon), ve znění pozdějších předpisů, a souvisejícími právními předpisy, zejména ustanoveními předpisů stavebních, předpisů o ochraně přírody a krajiny a předpisů souvisejících, předpisů o památkové péči, oborových předpisů technických, předpisů autorskoprávních, předpisů o výkonu povolání autorizovaných architektů, inženýrů a techniků činných ve výstavbě a zákonem č. 134/2016 Sb., o zadávání veřejných zakázek, ve znění pozdějších předpisů, vč. prováděcích vyhlášek k tomuto zákonu.</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13.2. </w:t>
      </w:r>
      <w:r>
        <w:rPr>
          <w:rFonts w:ascii="Times New Roman" w:hAnsi="Times New Roman" w:cs="Times New Roman"/>
          <w:sz w:val="24"/>
          <w:szCs w:val="24"/>
        </w:rPr>
        <w:t>Smluvní strany se dohodly, že vylučují aplikaci ustanovení § 557 a § 1805 zák. č. 89/2012 Sb., občanský zákoník,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13.3 </w:t>
      </w:r>
      <w:r>
        <w:rPr>
          <w:rFonts w:ascii="Times New Roman" w:hAnsi="Times New Roman" w:cs="Times New Roman"/>
          <w:sz w:val="24"/>
          <w:szCs w:val="24"/>
        </w:rPr>
        <w:t>Pro vyloučení pochybností Zhotovitel výslovně potvrzuje, že je podnikatelem, tuto smlouvu s Objednatelem uzavírá při svém podnikání, a na tuto smlouvu tudíž neuplatní ustanovení § 1793 zák. č. 89/2012 Sb., občanský zákoník,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13.4 </w:t>
      </w:r>
      <w:r>
        <w:rPr>
          <w:rFonts w:ascii="Times New Roman" w:hAnsi="Times New Roman" w:cs="Times New Roman"/>
          <w:sz w:val="24"/>
          <w:szCs w:val="24"/>
        </w:rPr>
        <w:t>Žádné ustanovení smlouvy nesmí být vykládáno tak, aby omezovalo oprávnění Objednatele uvedená v zadávací dokumentaci.</w:t>
      </w: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14.</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SPORY A JEJICH ŘEŠENÍ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Vzniknou-li mezi Objednatelem a Zhotovitelem v souvislosti s plněním této smlouvy spory, které nelze vyřešit dohodou a smírem, a pokud smíru nebude dosaženo během 30 dnů, všechny spory ze smlouvy a v souvislosti s ní budou řešeny věcně a místně příslušným soudem v České republice.</w:t>
      </w:r>
    </w:p>
    <w:p w:rsidR="00105473" w:rsidRDefault="00105473">
      <w:pPr>
        <w:spacing w:after="0" w:line="240" w:lineRule="auto"/>
        <w:jc w:val="both"/>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15.</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SPOLEČNÁ A ZÁVĚREČNÁ UJEDNÁNÍ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15.1 </w:t>
      </w:r>
      <w:r>
        <w:rPr>
          <w:rFonts w:ascii="Times New Roman" w:hAnsi="Times New Roman" w:cs="Times New Roman"/>
          <w:sz w:val="24"/>
          <w:szCs w:val="24"/>
        </w:rPr>
        <w:t>Den znamená kalendářní den. Pracovní den znamená den jiný než sobota, neděle nebo svátek. Počítání běhu lhůt se řídí zák. č. 89/2012 Sb., občanský zákoník,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15.2. </w:t>
      </w:r>
      <w:r>
        <w:rPr>
          <w:rFonts w:ascii="Times New Roman" w:hAnsi="Times New Roman" w:cs="Times New Roman"/>
          <w:sz w:val="24"/>
          <w:szCs w:val="24"/>
        </w:rPr>
        <w:t>Tato smlouva představuje úplnou a ucelenou smlouvu mezi Objednatelem a Zhotovitelem.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15.3 </w:t>
      </w:r>
      <w:r>
        <w:rPr>
          <w:rFonts w:ascii="Times New Roman" w:hAnsi="Times New Roman" w:cs="Times New Roman"/>
          <w:sz w:val="24"/>
          <w:szCs w:val="24"/>
        </w:rPr>
        <w:t>Nedílnou součástí této smlouvy je její dále uvedená příloha: Příloha č. 1 SPECIFIKACE JEDNOTLIVÝCH ETAP DÍLA</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15.4 </w:t>
      </w:r>
      <w:r>
        <w:rPr>
          <w:rFonts w:ascii="Times New Roman" w:hAnsi="Times New Roman" w:cs="Times New Roman"/>
          <w:sz w:val="24"/>
          <w:szCs w:val="24"/>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způsobu provedení záměrů obsažených v té části smlouvy, jež pozbyla platnosti.</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15.5 </w:t>
      </w:r>
      <w:r>
        <w:rPr>
          <w:rFonts w:ascii="Times New Roman" w:hAnsi="Times New Roman" w:cs="Times New Roman"/>
          <w:sz w:val="24"/>
          <w:szCs w:val="24"/>
        </w:rPr>
        <w:t>Smluvní strany se dohodly, že tato smlouva je závazná i pro jejich případné právní nástupce.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15.6 </w:t>
      </w:r>
      <w:r>
        <w:rPr>
          <w:rFonts w:ascii="Times New Roman" w:hAnsi="Times New Roman" w:cs="Times New Roman"/>
          <w:sz w:val="24"/>
          <w:szCs w:val="24"/>
        </w:rPr>
        <w:t>V rámci této smlouvy nebylo dohodnuto žádné vedlejší ujednání.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15.7 </w:t>
      </w:r>
      <w:r>
        <w:rPr>
          <w:rFonts w:ascii="Times New Roman" w:hAnsi="Times New Roman" w:cs="Times New Roman"/>
          <w:sz w:val="24"/>
          <w:szCs w:val="24"/>
        </w:rPr>
        <w:t>Smluvní strany si nepřejí, aby nad rámec výslovných ustanovení této smlouvy byla jakkoliv práva a povinnosti dovozována z dosavadní či budoucí praxe zavedené mezi smluvními stranami, či zvyklostí zachovávaných obecně či v odvětví týkajícím se předmětu plnění podle této smlouvy, pokud v této smlouvě není výslovně sjednáno jinak.</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5E4205">
        <w:rPr>
          <w:rFonts w:ascii="Times New Roman" w:hAnsi="Times New Roman" w:cs="Times New Roman"/>
          <w:b/>
          <w:bCs/>
          <w:sz w:val="24"/>
          <w:szCs w:val="24"/>
        </w:rPr>
        <w:t>8</w:t>
      </w:r>
      <w:r>
        <w:rPr>
          <w:rFonts w:ascii="Times New Roman" w:hAnsi="Times New Roman" w:cs="Times New Roman"/>
          <w:b/>
          <w:bCs/>
          <w:sz w:val="24"/>
          <w:szCs w:val="24"/>
        </w:rPr>
        <w:t xml:space="preserve"> </w:t>
      </w:r>
      <w:r>
        <w:rPr>
          <w:rFonts w:ascii="Times New Roman" w:hAnsi="Times New Roman" w:cs="Times New Roman"/>
          <w:sz w:val="24"/>
          <w:szCs w:val="24"/>
        </w:rPr>
        <w:t>V případě vyšší moci je každá strana zproštěna svých závazků z této smlouvy a jakékoli nedodržení (celkové nebo částečné) nebo prodlení v plnění jakéhokoli ze závazků uloženého touto smlouvou kterékoli ze smluvních stran, bude tolerováno.</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případě, že se některá strana dostane do prodlení s plněním svých závazků daných touto smlouvou vlivem vyšší moci (okolnosti, které nemohla strana, která je v prodlení, ovlivnit ani předvídat, jako jsou např. živelné pohromy, občanské nepokoje, embarga), je povinna o tom bezodkladně písemně uvědomit druhou smluvní stranu, lhůty vyplývající z této smlouvy budou pak prodlouženy o dobu odpovídající době, během které vyšší moc ovlivnila plnění závazků daných touto smlouvou, a v takových případech žádná ze stran nebude odpovědna za škody způsobené straně druhé. Případné nezbytné úpravy této smlouvy provedou následně smluvní strany uzavřením řádného dodatku k této smlouvě.</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5E4205">
        <w:rPr>
          <w:rFonts w:ascii="Times New Roman" w:hAnsi="Times New Roman" w:cs="Times New Roman"/>
          <w:b/>
          <w:bCs/>
          <w:sz w:val="24"/>
          <w:szCs w:val="24"/>
        </w:rPr>
        <w:t>9</w:t>
      </w:r>
      <w:r>
        <w:rPr>
          <w:rFonts w:ascii="Times New Roman" w:hAnsi="Times New Roman" w:cs="Times New Roman"/>
          <w:b/>
          <w:bCs/>
          <w:sz w:val="24"/>
          <w:szCs w:val="24"/>
        </w:rPr>
        <w:t xml:space="preserve"> </w:t>
      </w:r>
      <w:r>
        <w:rPr>
          <w:rFonts w:ascii="Times New Roman" w:hAnsi="Times New Roman" w:cs="Times New Roman"/>
          <w:sz w:val="24"/>
          <w:szCs w:val="24"/>
        </w:rPr>
        <w:t xml:space="preserve">Smlouva nabývá platnosti dnem podpisu smlouvy poslední ze smluvních stran. Tato smlouva podléhá zveřejnění v registru smluv dle zákona č. 340/2015 Sb., o zvláštních podmínkách účinnosti některých smluv, uveřejňování těchto smluv a o registru smluv (zákon </w:t>
      </w:r>
      <w:r>
        <w:rPr>
          <w:rFonts w:ascii="Times New Roman" w:hAnsi="Times New Roman" w:cs="Times New Roman"/>
          <w:sz w:val="24"/>
          <w:szCs w:val="24"/>
        </w:rPr>
        <w:lastRenderedPageBreak/>
        <w:t>o registru smluv), ve znění pozdějších předpisů.</w:t>
      </w:r>
      <w:r w:rsidR="00CE2F5E">
        <w:rPr>
          <w:rFonts w:ascii="Times New Roman" w:hAnsi="Times New Roman" w:cs="Times New Roman"/>
          <w:sz w:val="24"/>
          <w:szCs w:val="24"/>
        </w:rPr>
        <w:t xml:space="preserve"> </w:t>
      </w:r>
      <w:r w:rsidR="00CE2F5E" w:rsidRPr="00CE2F5E">
        <w:rPr>
          <w:rFonts w:ascii="Times New Roman" w:hAnsi="Times New Roman" w:cs="Times New Roman"/>
          <w:sz w:val="24"/>
          <w:szCs w:val="24"/>
        </w:rPr>
        <w:t>Dnem uveřejnění smlouvy v registru smluv nabývá smlouva účinnosti.</w:t>
      </w:r>
      <w:r>
        <w:rPr>
          <w:rFonts w:ascii="Times New Roman" w:hAnsi="Times New Roman" w:cs="Times New Roman"/>
          <w:sz w:val="24"/>
          <w:szCs w:val="24"/>
        </w:rPr>
        <w:t xml:space="preserve"> Zveřejnění smlouvy v registru smluv zajistí Objednatel.</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5E4205">
        <w:rPr>
          <w:rFonts w:ascii="Times New Roman" w:hAnsi="Times New Roman" w:cs="Times New Roman"/>
          <w:b/>
          <w:bCs/>
          <w:sz w:val="24"/>
          <w:szCs w:val="24"/>
        </w:rPr>
        <w:t>10</w:t>
      </w:r>
      <w:r>
        <w:rPr>
          <w:rFonts w:ascii="Times New Roman" w:hAnsi="Times New Roman" w:cs="Times New Roman"/>
          <w:sz w:val="24"/>
          <w:szCs w:val="24"/>
        </w:rPr>
        <w:t xml:space="preserve"> Účastníci této smlouvy berou na vědomí, že dílo bude spolufinancované z dotace Jihomoravského kraje.</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5E4205">
        <w:rPr>
          <w:rFonts w:ascii="Times New Roman" w:hAnsi="Times New Roman" w:cs="Times New Roman"/>
          <w:b/>
          <w:bCs/>
          <w:sz w:val="24"/>
          <w:szCs w:val="24"/>
        </w:rPr>
        <w:t>11</w:t>
      </w:r>
      <w:r>
        <w:rPr>
          <w:rFonts w:ascii="Times New Roman" w:hAnsi="Times New Roman" w:cs="Times New Roman"/>
          <w:b/>
          <w:bCs/>
          <w:sz w:val="24"/>
          <w:szCs w:val="24"/>
        </w:rPr>
        <w:t xml:space="preserve"> </w:t>
      </w:r>
      <w:r>
        <w:rPr>
          <w:rFonts w:ascii="Times New Roman" w:hAnsi="Times New Roman" w:cs="Times New Roman"/>
          <w:sz w:val="24"/>
          <w:szCs w:val="24"/>
        </w:rPr>
        <w:t>Smlouvu lze doplnit a měnit výlučně formou písemných, pořadově číslovaných dodatků, opatřených časovým a místním určením a podepsaných oprávněnými zástupci obou smluvních stran a v souladu se zákonem č. 134/2016 Sb., o zadávání veřejných zakázek, ve znění pozdějších předpisů. Dodatky takto sjednané se smluvní strany zavazují jako součást této smlouvy akceptovat a plnit.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w:t>
      </w:r>
      <w:r w:rsidR="00CE2F5E">
        <w:rPr>
          <w:rFonts w:ascii="Times New Roman" w:hAnsi="Times New Roman" w:cs="Times New Roman"/>
          <w:b/>
          <w:bCs/>
          <w:sz w:val="24"/>
          <w:szCs w:val="24"/>
        </w:rPr>
        <w:t>1</w:t>
      </w:r>
      <w:r w:rsidR="005E4205">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sz w:val="24"/>
          <w:szCs w:val="24"/>
        </w:rPr>
        <w:t>Tato smlouva je vyhotovena a podepsána v elektronické podobě.</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15.1</w:t>
      </w:r>
      <w:r w:rsidR="005E4205">
        <w:rPr>
          <w:rFonts w:ascii="Times New Roman" w:hAnsi="Times New Roman" w:cs="Times New Roman"/>
          <w:b/>
          <w:bCs/>
          <w:sz w:val="24"/>
          <w:szCs w:val="24"/>
        </w:rPr>
        <w:t>3</w:t>
      </w:r>
      <w:r>
        <w:rPr>
          <w:rFonts w:ascii="Times New Roman" w:hAnsi="Times New Roman" w:cs="Times New Roman"/>
          <w:b/>
          <w:bCs/>
          <w:sz w:val="24"/>
          <w:szCs w:val="24"/>
        </w:rPr>
        <w:t xml:space="preserve"> </w:t>
      </w:r>
      <w:r>
        <w:rPr>
          <w:rFonts w:ascii="Times New Roman" w:hAnsi="Times New Roman" w:cs="Times New Roman"/>
          <w:sz w:val="24"/>
          <w:szCs w:val="24"/>
        </w:rPr>
        <w:t>Smluvní strany výslovně prohlašují, že je jim obsah smlouvy dobře znám v celém jeho rozsahu s tím, že smlouva je projevem pravé a svobodné vůle smluvních stran a nebyla uzavřena v tísni či za nápadně nevýhodných podmínek. Na důkaz souhlasu připojují oprávnění zástupci smluvních stran své vlastnoruční podpisy, jak následuje.</w:t>
      </w: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ČLÁNEK 16.</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8"/>
          <w:szCs w:val="28"/>
        </w:rPr>
        <w:t>SCHVALOVACÍ DOLOŽKA</w:t>
      </w: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podle ustanovení § 41 zákona č. 128/2000 Sb., o obcích (obecní zřízení), ve znění pozdějších předpisů</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Tato smlouva mezi shora uvedenými smluvními stranami byla schválena na schůzi Rady města Ivančice, konaném dne …………</w:t>
      </w:r>
      <w:proofErr w:type="gramStart"/>
      <w:r>
        <w:rPr>
          <w:rFonts w:ascii="Times New Roman" w:hAnsi="Times New Roman" w:cs="Times New Roman"/>
          <w:sz w:val="24"/>
          <w:szCs w:val="24"/>
        </w:rPr>
        <w:t>…... 2022</w:t>
      </w:r>
      <w:proofErr w:type="gramEnd"/>
      <w:r>
        <w:rPr>
          <w:rFonts w:ascii="Times New Roman" w:hAnsi="Times New Roman" w:cs="Times New Roman"/>
          <w:sz w:val="24"/>
          <w:szCs w:val="24"/>
        </w:rPr>
        <w:t xml:space="preserve"> usnesením č………...</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V …………., dne ……………….. 2022 </w:t>
      </w:r>
      <w:r>
        <w:rPr>
          <w:rFonts w:ascii="Times New Roman" w:hAnsi="Times New Roman" w:cs="Times New Roman"/>
          <w:b/>
          <w:bCs/>
          <w:sz w:val="24"/>
          <w:szCs w:val="24"/>
          <w:highlight w:val="yellow"/>
        </w:rPr>
        <w:t xml:space="preserve">V ……….……. </w:t>
      </w:r>
      <w:proofErr w:type="gramStart"/>
      <w:r>
        <w:rPr>
          <w:rFonts w:ascii="Times New Roman" w:hAnsi="Times New Roman" w:cs="Times New Roman"/>
          <w:b/>
          <w:bCs/>
          <w:sz w:val="24"/>
          <w:szCs w:val="24"/>
          <w:highlight w:val="yellow"/>
        </w:rPr>
        <w:t>dne</w:t>
      </w:r>
      <w:proofErr w:type="gramEnd"/>
      <w:r>
        <w:rPr>
          <w:rFonts w:ascii="Times New Roman" w:hAnsi="Times New Roman" w:cs="Times New Roman"/>
          <w:b/>
          <w:bCs/>
          <w:sz w:val="24"/>
          <w:szCs w:val="24"/>
          <w:highlight w:val="yellow"/>
        </w:rPr>
        <w:t xml:space="preserve"> ……… 2022</w:t>
      </w: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highlight w:val="yellow"/>
        </w:rPr>
        <w:t>____________________________</w:t>
      </w:r>
    </w:p>
    <w:p w:rsidR="00105473" w:rsidRDefault="00FB5202">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za Objednatele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za Zhotovitele</w:t>
      </w:r>
    </w:p>
    <w:p w:rsidR="00105473" w:rsidRDefault="00FB5202">
      <w:pPr>
        <w:spacing w:after="0" w:line="24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 xml:space="preserve"> Milan </w:t>
      </w:r>
      <w:proofErr w:type="gramStart"/>
      <w:r>
        <w:rPr>
          <w:rFonts w:ascii="Times New Roman" w:hAnsi="Times New Roman" w:cs="Times New Roman"/>
          <w:b/>
          <w:bCs/>
          <w:sz w:val="24"/>
          <w:szCs w:val="24"/>
        </w:rPr>
        <w:t xml:space="preserve">Buček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highlight w:val="yellow"/>
        </w:rPr>
        <w:t>...............................</w:t>
      </w:r>
      <w:proofErr w:type="gramEnd"/>
    </w:p>
    <w:p w:rsidR="00105473" w:rsidRDefault="00FB5202">
      <w:pPr>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starosta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highlight w:val="yellow"/>
        </w:rPr>
        <w:t>....................</w:t>
      </w:r>
      <w:proofErr w:type="gramEnd"/>
    </w:p>
    <w:p w:rsidR="00105473" w:rsidRDefault="00105473">
      <w:pPr>
        <w:spacing w:after="0" w:line="240" w:lineRule="auto"/>
        <w:ind w:left="708"/>
        <w:jc w:val="both"/>
        <w:rPr>
          <w:rFonts w:ascii="Times New Roman" w:hAnsi="Times New Roman" w:cs="Times New Roman"/>
          <w:sz w:val="24"/>
          <w:szCs w:val="24"/>
        </w:rPr>
      </w:pPr>
    </w:p>
    <w:p w:rsidR="00105473" w:rsidRDefault="00105473">
      <w:pPr>
        <w:spacing w:after="0" w:line="240" w:lineRule="auto"/>
        <w:ind w:left="708"/>
        <w:jc w:val="both"/>
        <w:rPr>
          <w:rFonts w:ascii="Times New Roman" w:hAnsi="Times New Roman" w:cs="Times New Roman"/>
          <w:sz w:val="24"/>
          <w:szCs w:val="24"/>
        </w:rPr>
      </w:pPr>
    </w:p>
    <w:p w:rsidR="00105473" w:rsidRDefault="00105473">
      <w:pPr>
        <w:spacing w:after="0" w:line="240" w:lineRule="auto"/>
        <w:ind w:left="708"/>
        <w:jc w:val="both"/>
        <w:rPr>
          <w:rFonts w:ascii="Times New Roman" w:hAnsi="Times New Roman" w:cs="Times New Roman"/>
          <w:sz w:val="24"/>
          <w:szCs w:val="24"/>
        </w:rPr>
      </w:pPr>
    </w:p>
    <w:p w:rsidR="00105473" w:rsidRDefault="00105473">
      <w:pPr>
        <w:spacing w:after="0" w:line="240" w:lineRule="auto"/>
        <w:ind w:left="708"/>
        <w:jc w:val="both"/>
        <w:rPr>
          <w:rFonts w:ascii="Times New Roman" w:hAnsi="Times New Roman" w:cs="Times New Roman"/>
          <w:sz w:val="24"/>
          <w:szCs w:val="24"/>
        </w:rPr>
      </w:pPr>
    </w:p>
    <w:p w:rsidR="00105473" w:rsidRDefault="00105473">
      <w:pPr>
        <w:spacing w:after="0" w:line="240" w:lineRule="auto"/>
        <w:ind w:left="708"/>
        <w:jc w:val="both"/>
        <w:rPr>
          <w:rFonts w:ascii="Times New Roman" w:hAnsi="Times New Roman" w:cs="Times New Roman"/>
          <w:sz w:val="24"/>
          <w:szCs w:val="24"/>
        </w:rPr>
      </w:pPr>
    </w:p>
    <w:p w:rsidR="00105473" w:rsidRDefault="00105473">
      <w:pPr>
        <w:spacing w:after="0" w:line="240" w:lineRule="auto"/>
        <w:ind w:left="708"/>
        <w:jc w:val="both"/>
        <w:rPr>
          <w:rFonts w:ascii="Times New Roman" w:hAnsi="Times New Roman" w:cs="Times New Roman"/>
          <w:sz w:val="24"/>
          <w:szCs w:val="24"/>
        </w:rPr>
      </w:pPr>
    </w:p>
    <w:p w:rsidR="00105473" w:rsidRDefault="00FB5202">
      <w:pPr>
        <w:rPr>
          <w:rFonts w:ascii="Times New Roman" w:hAnsi="Times New Roman" w:cs="Times New Roman"/>
          <w:b/>
          <w:bCs/>
          <w:sz w:val="28"/>
          <w:szCs w:val="28"/>
        </w:rPr>
      </w:pPr>
      <w:r>
        <w:br w:type="page"/>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Příloha č. 1</w:t>
      </w:r>
    </w:p>
    <w:p w:rsidR="00105473" w:rsidRDefault="00FB52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SPECIFIKACE JEDNOTLIVÝCH ETAP DÍLA</w:t>
      </w:r>
    </w:p>
    <w:p w:rsidR="00105473" w:rsidRDefault="00105473">
      <w:pPr>
        <w:spacing w:after="0" w:line="240" w:lineRule="auto"/>
        <w:jc w:val="center"/>
        <w:rPr>
          <w:rFonts w:ascii="Times New Roman" w:hAnsi="Times New Roman" w:cs="Times New Roman"/>
          <w:b/>
          <w:bCs/>
          <w:sz w:val="28"/>
          <w:szCs w:val="28"/>
        </w:rPr>
      </w:pP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ZHOTOVENÍ PROJEKTOVÉ DOKUMENTACE INTERIÉROVÉHO VYBAVENÍ</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STAVBY (DPSINT)</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2.1.3.1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v průběhu této etapy buď sám, nebo ve spolupráci s poradci a specialisty poskytne Objednateli tyto služby a výkony:</w:t>
      </w:r>
    </w:p>
    <w:p w:rsidR="00105473" w:rsidRDefault="00FB5202">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dokumentace interiérového vybavení zahrnuje volný a vestavěný nábytek, předměty drobného vybavení (zrcadla, odpadkové koše apod.), orientační informační systém, barevné řešení</w:t>
      </w:r>
    </w:p>
    <w:p w:rsidR="00105473" w:rsidRDefault="00FB5202">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Zhotovitel zpracuje podrobný popis prací a dodávek s podrobným popisem požadovaných standardů, které jednoznačně </w:t>
      </w:r>
      <w:proofErr w:type="gramStart"/>
      <w:r>
        <w:rPr>
          <w:rFonts w:ascii="Times New Roman" w:hAnsi="Times New Roman" w:cs="Times New Roman"/>
          <w:sz w:val="24"/>
          <w:szCs w:val="24"/>
        </w:rPr>
        <w:t>vymezují</w:t>
      </w:r>
      <w:proofErr w:type="gramEnd"/>
      <w:r>
        <w:rPr>
          <w:rFonts w:ascii="Times New Roman" w:hAnsi="Times New Roman" w:cs="Times New Roman"/>
          <w:sz w:val="24"/>
          <w:szCs w:val="24"/>
        </w:rPr>
        <w:t xml:space="preserve"> použité položky Zhotovitel </w:t>
      </w:r>
      <w:proofErr w:type="gramStart"/>
      <w:r>
        <w:rPr>
          <w:rFonts w:ascii="Times New Roman" w:hAnsi="Times New Roman" w:cs="Times New Roman"/>
          <w:sz w:val="24"/>
          <w:szCs w:val="24"/>
        </w:rPr>
        <w:t>vypracuje</w:t>
      </w:r>
      <w:proofErr w:type="gramEnd"/>
      <w:r>
        <w:rPr>
          <w:rFonts w:ascii="Times New Roman" w:hAnsi="Times New Roman" w:cs="Times New Roman"/>
          <w:sz w:val="24"/>
          <w:szCs w:val="24"/>
        </w:rPr>
        <w:t xml:space="preserve"> dokumentaci DPSINT tak, aby mohla být použita pro výběr zhotovitele interiérového vybavení stavby a následně mohla sloužit pro provedení interiérového vybavení stavby dodavatelem interiérového vybavení. DPSINT musí být zpracována v souladu se o </w:t>
      </w:r>
      <w:proofErr w:type="gramStart"/>
      <w:r>
        <w:rPr>
          <w:rFonts w:ascii="Times New Roman" w:hAnsi="Times New Roman" w:cs="Times New Roman"/>
          <w:sz w:val="24"/>
          <w:szCs w:val="24"/>
        </w:rPr>
        <w:t>zákonem</w:t>
      </w:r>
      <w:proofErr w:type="gramEnd"/>
      <w:r>
        <w:rPr>
          <w:rFonts w:ascii="Times New Roman" w:hAnsi="Times New Roman" w:cs="Times New Roman"/>
          <w:sz w:val="24"/>
          <w:szCs w:val="24"/>
        </w:rPr>
        <w:t xml:space="preserve"> č. 134/2016 Sb., o zadávání veřejných zakázek, ve znění pozdějších předpisů, a vyhláškou č. 169/2016 Sb., ve znění pozdějších předpisů, detailní dokumentace jednotlivých prvků interiérového vybavení musí být zpracována tak, aby z ní bylo zřejmé materiálové a barevné řešení, tvar a rozměry, popisy (např. kování, vlastnosti materiálů, funkčnost), technické parametry DPSINT budou obsahovat tyto části:</w:t>
      </w:r>
    </w:p>
    <w:p w:rsidR="00105473" w:rsidRDefault="00FB52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 Průvodní zpráva</w:t>
      </w:r>
    </w:p>
    <w:p w:rsidR="00105473" w:rsidRDefault="00FB5202">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B Souhrnná technická zpráva</w:t>
      </w:r>
    </w:p>
    <w:p w:rsidR="00105473" w:rsidRDefault="00FB5202">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C Půdorysy se zakreslením prvků interiérového vybavení</w:t>
      </w:r>
    </w:p>
    <w:p w:rsidR="00105473" w:rsidRDefault="00FB5202">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D Detailní dokumentace jednotlivých prvků interiérového vybavení s uvedením rozměrů, detailů provedení, použitých materiálů vč. technických parametrů, barevné řešení</w:t>
      </w:r>
    </w:p>
    <w:p w:rsidR="00105473" w:rsidRDefault="00FB52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E Rozpočet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DPSINT v části E bude obsahovat:</w:t>
      </w:r>
    </w:p>
    <w:p w:rsidR="00105473" w:rsidRDefault="00FB5202">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podrobný soupis prací a dodávek s výkazem výměr podle vyhlášky č. 169/2016 Sb., ve znění pozdějších předpisů, tak, aby DPSINT mohla sloužit pro výběr zhotovitele interiérového vybavení</w:t>
      </w:r>
    </w:p>
    <w:p w:rsidR="00105473" w:rsidRDefault="00FB5202">
      <w:p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soupis prací a dodávek nesmí obsahovat obchodní názvy výrobků a výrobců a musí zahrnovat podrobnou specifikaci požadovaných technických parametrů a standardů, které jednoznačně vymezují použité položky</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Soupis prací a dodávek musí obsahovat vedlejší a ostatní náklady, které nejsou zahrnuty v jiných položkách soupisu prací a dodávek, avšak souvisí se zhotovením interiérového vybavení stavby a jsou pro jeho realizaci nezbytné (např. zpracování dokumentace skutečného provedení, zpracování výrobní dodavatelské dokumentace, náklady na pojištění, bankovní záruky, zařízení pracoviště, koordinační činnost a jiné vedlejší rozpočtové náklady apod.)</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ručí za správnost a úplnost soupisu prací a dodávek a jeho návaznost na jednotlivé součásti projektové dokumentace</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oceněný soupis prací a dodávek s výkazem výměr podle individuální kalkulace nebo aktuální nabídky na trhu (rozpočet)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DPSINT bude sloužit Objednateli k výběru zhotovitele interiérového vybavení. Pro výběr zhotovitele interiérového vybavení Zhotovitel připraví:</w:t>
      </w:r>
    </w:p>
    <w:p w:rsidR="00105473" w:rsidRDefault="00FB5202">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Pr>
          <w:rFonts w:ascii="Times New Roman" w:hAnsi="Times New Roman" w:cs="Times New Roman"/>
          <w:sz w:val="24"/>
          <w:szCs w:val="24"/>
        </w:rPr>
        <w:tab/>
        <w:t xml:space="preserve">1 x kompletní </w:t>
      </w:r>
      <w:proofErr w:type="spellStart"/>
      <w:r>
        <w:rPr>
          <w:rFonts w:ascii="Times New Roman" w:hAnsi="Times New Roman" w:cs="Times New Roman"/>
          <w:sz w:val="24"/>
          <w:szCs w:val="24"/>
        </w:rPr>
        <w:t>paré</w:t>
      </w:r>
      <w:proofErr w:type="spellEnd"/>
      <w:r>
        <w:rPr>
          <w:rFonts w:ascii="Times New Roman" w:hAnsi="Times New Roman" w:cs="Times New Roman"/>
          <w:sz w:val="24"/>
          <w:szCs w:val="24"/>
        </w:rPr>
        <w:t xml:space="preserve"> DPSINT v datové needitovatelné podobě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na vhodném datovém nosiči.</w:t>
      </w:r>
    </w:p>
    <w:p w:rsidR="00105473" w:rsidRDefault="00FB5202">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 xml:space="preserve">1x kompletní soupis prací a dodávek všech částí DPSINT v editovatelné podobě (např. v programu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na vhodném datovém nosiči se zavedenými vzorci pro výpočty ceny jednotlivých položek, součtových položek, oddílů a objektů s uzamčenými sloupci, v nichž jsou uvedeny počty měrných jednotek, buňky, které mají být chráněny proti přepisu, budou uzamčeny.</w:t>
      </w:r>
    </w:p>
    <w:p w:rsidR="00105473" w:rsidRDefault="00FB5202">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Soupis prací a dodávek nesmí obsahovat žádné cenové údaje.</w:t>
      </w:r>
    </w:p>
    <w:p w:rsidR="00105473" w:rsidRDefault="00FB5202">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Soupis prací ani jiné části DPSINT nesmí obsahovat obchodní názvy výrobků a výrobců platné pro určité dodavatele.</w:t>
      </w:r>
    </w:p>
    <w:p w:rsidR="00105473" w:rsidRDefault="00FB5202">
      <w:pPr>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t>Formální požadavky: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DPSINT pro výběr zhotovitele interiérového vybavení bude předán Objednateli v podobě vhodné pro zveřejnění v elektronickém nástroji Objednatele. K tomu účelu je nutné dodržet tyto zásady:</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Názvy jednotlivých datových souborů nesmí být příliš dlouhé (max. 10 znaků) a musí být zapsány bez diakritiky. (Objednatel doporučuje, aby Zhotovitel vypracoval seznam jednotlivých datových souborů s plnými názvy souborů a se zkrácenými názvy souborů, které pak budou použity k označení názvů datových souborů vhodných pro uveřejnění v elektronickém nástroji).</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Datové soubory musí být uloženy tak, aby nezahrnovaly „ZIP“ v „</w:t>
      </w:r>
      <w:proofErr w:type="spellStart"/>
      <w:r>
        <w:rPr>
          <w:rFonts w:ascii="Times New Roman" w:hAnsi="Times New Roman" w:cs="Times New Roman"/>
          <w:sz w:val="24"/>
          <w:szCs w:val="24"/>
        </w:rPr>
        <w:t>ZIPu</w:t>
      </w:r>
      <w:proofErr w:type="spellEnd"/>
      <w:r>
        <w:rPr>
          <w:rFonts w:ascii="Times New Roman" w:hAnsi="Times New Roman" w:cs="Times New Roman"/>
          <w:sz w:val="24"/>
          <w:szCs w:val="24"/>
        </w:rPr>
        <w:t>“.</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ručí Objednateli za to, že DPSINT bude zpracována v souladu se zákonem č. 134/2016 Sb., o zadávání veřejných zakázek, ve znění pozdějších předpisů, a vyhláškou č. 169/2016 Sb., ve znění pozdějších předpisů, a nese odpovědnost za případnou škodu, která vznikne Objednateli s porušením uvedené povinnosti Zhotovitelem. Dílčí etapa plnění je ze strany Zhotovitele splněna předáním dokumentace DPSINT v rozsahu výše stanoveném Objednateli.</w:t>
      </w:r>
    </w:p>
    <w:p w:rsidR="00105473" w:rsidRDefault="00105473">
      <w:pPr>
        <w:spacing w:after="0" w:line="240" w:lineRule="auto"/>
        <w:jc w:val="both"/>
        <w:rPr>
          <w:rFonts w:ascii="Times New Roman" w:hAnsi="Times New Roman" w:cs="Times New Roman"/>
          <w:b/>
          <w:bCs/>
          <w:sz w:val="24"/>
          <w:szCs w:val="24"/>
        </w:rPr>
      </w:pP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TECHNICKÁ POMOC V ZADÁVACÍM ŘÍZENÍ NA VÝBĚR ZHOTOVITELE</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INTERIÉROVÉHO VYBAVENÍ STAVBY (HNINT)</w:t>
      </w:r>
    </w:p>
    <w:p w:rsidR="00105473" w:rsidRDefault="00FB52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podle čl. 2 odst. 2.1.3.2 této smlouvy</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Zhotovitel buď sám, nebo ve spolupráci s poradci a specialisty zajistí pro Objednatele odpovědi na dotazy účastníků zadávacího řízení v rámci požadavků na vysvětlení zadávací dokumentace v průběhu realizace zadávacího řízení na výběr zhotovitele stavby podle zákona č. 134/2016 Sb., o zadávání veřejných zakázek, ve znění pozdějších předpisů, za následujících podmínek:</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Dotazy dodavatelů a účastníků zadávacího řízení, tj. žádosti o vysvětlení zadávací dokumentace vztahující se k projektové dokumentaci, předá Objednatel Zhotoviteli v elektronické podobě.</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zpracuje odborné odpovědi na dotazy dodavatelů a účastníků zadávacího řízení nejpozději do 3 pracovních dnů bez ohledu na rozsah a složitost věcného obsahu a zašle je v elektronické podobě zadavateli; nedodržením této lhůty se Zhotovitel vystavuje postihu ze strany Objednatele a je si vědom toho, že v případě pochybení Objednatele v zadávacím řízení, které bude způsobeno prodlením Zhotovitele, uhradí Objednateli veškeré sankce, které mu budou uděleny, nebo náklady zmařeného zadávacího řízení, pokud by nečinností Zhotovitele došlo ke zmaření zadávacího řízení.</w:t>
      </w:r>
    </w:p>
    <w:p w:rsidR="00105473" w:rsidRDefault="00FB5202">
      <w:pPr>
        <w:pStyle w:val="Odstavecseseznamem"/>
        <w:numPr>
          <w:ilvl w:val="0"/>
          <w:numId w:val="1"/>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Zhotovitel je povinen zajistit po dobu od zahájení zadávacího řízení do skončení lhůty pro podání nabídek své poradce a specialisty tak, aby byl schopen ve stanovené lhůtě na dotazy dodavatelů a účastníků zadávacího řízení odpovědět; Objednatel sdělí </w:t>
      </w:r>
      <w:r>
        <w:rPr>
          <w:rFonts w:ascii="Times New Roman" w:hAnsi="Times New Roman" w:cs="Times New Roman"/>
          <w:sz w:val="24"/>
          <w:szCs w:val="24"/>
        </w:rPr>
        <w:lastRenderedPageBreak/>
        <w:t>Zhotoviteli termíny, ve kterých bude zadávací řízení probíhat, písemně nejpozději 2 kalendářní dny před zahájením zadávacího řízení.</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Zhotovitel buď sám, nebo ve spolupráci s poradci a specialisty provede pro Objednatele posouzení nabídek účastníků zadávacího řízení předložených v zadávacím řízení na výběr zhotovitele stavby podle zákona č. 134/2016 Sb., ve znění pozdějších předpisů, v podrobnostech soupisu stavebních prací, dodávek a služeb a výkazu výměr. Posouzení předložených nabídek bude zaměřeno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kontrolu úplnosti oceněných položek v jednotlivých nabídkách podle výkazu výměr z DPS, který byl součástí zadávací dokumentace</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kontrolu jednotkových a celkových cen, jejich přiměřenosti vzhledem k navrženým prvkům v projektové dokumentaci, posouzení, zda některé položky nevykazují znaky mimořádně nízké nabídkové ceny ve smyslu § 113 zákona č. 134/2016 Sb., ve znění pozdějších předpisů, a kontrolu, zda jsou všechny položky oceněny, případně zda některé z položek nejsou oceněny nulovými cenami</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Objednatel stanoví účastníkům zadávacího řízení v zadávacím řízení povinnost uvést u jednotlivých položek výkazu výměr, jaké konkrétní výrobky navrhují k realizaci a oceňují ve své nabídce, na základě toho provede Objednatel posouzení splnění technických parametrů jednotlivých prvků oceněných účastníky zadávacího řízení v nabídkách vzhledem k požadavkům na technické parametry stanovené v projektové dokumentaci</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vypracování písemného přehledu závad zjištěných v nabídkách, s uvedením návrhů na písemné vysvětlení nabídek v případě nejasností, doložení technických listů či jiných dokladů k prokázání splnění technických parametrů stanovených v PD</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posouzení písemných vysvětlení nabídek účastníků zadávacího řízení</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zpracování konečného písemného stanoviska k jednotlivým nabídkám s konkretizací těch prvků a položek, které nevyhovují požadavkům uvedeným v PD, obsahují znaky mimořádně nízké nabídkové ceny, nebo které nejsou v nabídce oceněny</w:t>
      </w:r>
    </w:p>
    <w:p w:rsidR="00105473" w:rsidRDefault="00FB5202">
      <w:pPr>
        <w:pStyle w:val="Odstavecseseznamem"/>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svá stanoviska k jednotlivým nabídkám je Zhotovitel povinen obhájit ve správních řízeních a při kontrolách, stejně jako při realizaci stavby vybraným dodavatelem</w:t>
      </w:r>
    </w:p>
    <w:p w:rsidR="00105473" w:rsidRDefault="00FB52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Zhotovitel je povinen zajistit po dobu od skončení lhůty pro podání nabídek do výběru nejvhodnější nabídky své poradce a specialisty tak, aby byl schopen ve stanoveném období poskytovat Objednateli činnosti výše sjednané. Dílčí etapa plnění je ze strany Zhotovitele splněna ukončením procesu posuzování nabídek v zadávacím řízení na výběr zhotovitele vybavení stavby.</w:t>
      </w:r>
    </w:p>
    <w:sectPr w:rsidR="00105473">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7A1E"/>
    <w:multiLevelType w:val="multilevel"/>
    <w:tmpl w:val="69C05592"/>
    <w:lvl w:ilvl="0">
      <w:start w:val="1"/>
      <w:numFmt w:val="bullet"/>
      <w:lvlText w:val="•"/>
      <w:lvlJc w:val="left"/>
      <w:pPr>
        <w:tabs>
          <w:tab w:val="num" w:pos="0"/>
        </w:tabs>
        <w:ind w:left="644" w:hanging="360"/>
      </w:pPr>
      <w:rPr>
        <w:rFonts w:ascii="Times New Roman" w:eastAsiaTheme="minorHAnsi"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
    <w:nsid w:val="16BE2148"/>
    <w:multiLevelType w:val="multilevel"/>
    <w:tmpl w:val="E7844AB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6AD37DE9"/>
    <w:multiLevelType w:val="multilevel"/>
    <w:tmpl w:val="7162408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09"/>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473"/>
    <w:rsid w:val="00105473"/>
    <w:rsid w:val="00266DEE"/>
    <w:rsid w:val="005E4205"/>
    <w:rsid w:val="00781540"/>
    <w:rsid w:val="00CA6FA0"/>
    <w:rsid w:val="00CE2F5E"/>
    <w:rsid w:val="00D634D9"/>
    <w:rsid w:val="00E53ABC"/>
    <w:rsid w:val="00FB5202"/>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ata">
    <w:name w:val="data"/>
    <w:basedOn w:val="Standardnpsmoodstavce"/>
    <w:qFormat/>
    <w:rsid w:val="009C287D"/>
  </w:style>
  <w:style w:type="character" w:customStyle="1" w:styleId="ZkladntextChar">
    <w:name w:val="Základní text Char"/>
    <w:basedOn w:val="Standardnpsmoodstavce"/>
    <w:link w:val="Zkladntext"/>
    <w:qFormat/>
    <w:rsid w:val="00F80584"/>
    <w:rPr>
      <w:rFonts w:ascii="Times New Roman" w:eastAsia="Times New Roman" w:hAnsi="Times New Roman" w:cs="Times New Roman"/>
      <w:color w:val="000000"/>
      <w:sz w:val="24"/>
      <w:szCs w:val="20"/>
      <w:lang w:val="x-none" w:eastAsia="cs-CZ"/>
    </w:rPr>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F80584"/>
    <w:pPr>
      <w:spacing w:after="0" w:line="240" w:lineRule="auto"/>
    </w:pPr>
    <w:rPr>
      <w:rFonts w:ascii="Times New Roman" w:eastAsia="Times New Roman" w:hAnsi="Times New Roman" w:cs="Times New Roman"/>
      <w:color w:val="000000"/>
      <w:sz w:val="24"/>
      <w:szCs w:val="20"/>
      <w:lang w:val="x-none" w:eastAsia="cs-CZ"/>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 w:val="24"/>
      <w:szCs w:val="24"/>
    </w:rPr>
  </w:style>
  <w:style w:type="paragraph" w:customStyle="1" w:styleId="Rejstk">
    <w:name w:val="Rejstřík"/>
    <w:basedOn w:val="Normln"/>
    <w:qFormat/>
    <w:pPr>
      <w:suppressLineNumbers/>
    </w:pPr>
    <w:rPr>
      <w:rFonts w:cs="Arial"/>
    </w:rPr>
  </w:style>
  <w:style w:type="paragraph" w:styleId="Odstavecseseznamem">
    <w:name w:val="List Paragraph"/>
    <w:basedOn w:val="Normln"/>
    <w:uiPriority w:val="34"/>
    <w:qFormat/>
    <w:rsid w:val="00312DB8"/>
    <w:pPr>
      <w:ind w:left="720"/>
      <w:contextualSpacing/>
    </w:pPr>
  </w:style>
  <w:style w:type="paragraph" w:customStyle="1" w:styleId="NormlnIMP0">
    <w:name w:val="Normální_IMP~0"/>
    <w:basedOn w:val="Normln"/>
    <w:qFormat/>
    <w:rsid w:val="00F80584"/>
    <w:pPr>
      <w:spacing w:after="0" w:line="187" w:lineRule="auto"/>
    </w:pPr>
    <w:rPr>
      <w:rFonts w:ascii="Times New Roman" w:eastAsia="Times New Roman" w:hAnsi="Times New Roman" w:cs="Times New Roman"/>
      <w:sz w:val="24"/>
      <w:szCs w:val="20"/>
      <w:lang w:eastAsia="cs-CZ"/>
    </w:rPr>
  </w:style>
  <w:style w:type="table" w:styleId="Mkatabulky">
    <w:name w:val="Table Grid"/>
    <w:basedOn w:val="Normlntabulka"/>
    <w:uiPriority w:val="59"/>
    <w:rsid w:val="007C3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semiHidden/>
    <w:unhideWhenUsed/>
    <w:rsid w:val="00266D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ata">
    <w:name w:val="data"/>
    <w:basedOn w:val="Standardnpsmoodstavce"/>
    <w:qFormat/>
    <w:rsid w:val="009C287D"/>
  </w:style>
  <w:style w:type="character" w:customStyle="1" w:styleId="ZkladntextChar">
    <w:name w:val="Základní text Char"/>
    <w:basedOn w:val="Standardnpsmoodstavce"/>
    <w:link w:val="Zkladntext"/>
    <w:qFormat/>
    <w:rsid w:val="00F80584"/>
    <w:rPr>
      <w:rFonts w:ascii="Times New Roman" w:eastAsia="Times New Roman" w:hAnsi="Times New Roman" w:cs="Times New Roman"/>
      <w:color w:val="000000"/>
      <w:sz w:val="24"/>
      <w:szCs w:val="20"/>
      <w:lang w:val="x-none" w:eastAsia="cs-CZ"/>
    </w:rPr>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link w:val="ZkladntextChar"/>
    <w:rsid w:val="00F80584"/>
    <w:pPr>
      <w:spacing w:after="0" w:line="240" w:lineRule="auto"/>
    </w:pPr>
    <w:rPr>
      <w:rFonts w:ascii="Times New Roman" w:eastAsia="Times New Roman" w:hAnsi="Times New Roman" w:cs="Times New Roman"/>
      <w:color w:val="000000"/>
      <w:sz w:val="24"/>
      <w:szCs w:val="20"/>
      <w:lang w:val="x-none" w:eastAsia="cs-CZ"/>
    </w:r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 w:val="24"/>
      <w:szCs w:val="24"/>
    </w:rPr>
  </w:style>
  <w:style w:type="paragraph" w:customStyle="1" w:styleId="Rejstk">
    <w:name w:val="Rejstřík"/>
    <w:basedOn w:val="Normln"/>
    <w:qFormat/>
    <w:pPr>
      <w:suppressLineNumbers/>
    </w:pPr>
    <w:rPr>
      <w:rFonts w:cs="Arial"/>
    </w:rPr>
  </w:style>
  <w:style w:type="paragraph" w:styleId="Odstavecseseznamem">
    <w:name w:val="List Paragraph"/>
    <w:basedOn w:val="Normln"/>
    <w:uiPriority w:val="34"/>
    <w:qFormat/>
    <w:rsid w:val="00312DB8"/>
    <w:pPr>
      <w:ind w:left="720"/>
      <w:contextualSpacing/>
    </w:pPr>
  </w:style>
  <w:style w:type="paragraph" w:customStyle="1" w:styleId="NormlnIMP0">
    <w:name w:val="Normální_IMP~0"/>
    <w:basedOn w:val="Normln"/>
    <w:qFormat/>
    <w:rsid w:val="00F80584"/>
    <w:pPr>
      <w:spacing w:after="0" w:line="187" w:lineRule="auto"/>
    </w:pPr>
    <w:rPr>
      <w:rFonts w:ascii="Times New Roman" w:eastAsia="Times New Roman" w:hAnsi="Times New Roman" w:cs="Times New Roman"/>
      <w:sz w:val="24"/>
      <w:szCs w:val="20"/>
      <w:lang w:eastAsia="cs-CZ"/>
    </w:rPr>
  </w:style>
  <w:style w:type="table" w:styleId="Mkatabulky">
    <w:name w:val="Table Grid"/>
    <w:basedOn w:val="Normlntabulka"/>
    <w:uiPriority w:val="59"/>
    <w:rsid w:val="007C3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semiHidden/>
    <w:unhideWhenUsed/>
    <w:rsid w:val="00266D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vestnikverejnychzakazek.cz/SearchForm/SearchContract?contractNumber=Z2022-0456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05DE9-813E-4CF0-B69B-FA7C3A3C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11062</Words>
  <Characters>65268</Characters>
  <Application>Microsoft Office Word</Application>
  <DocSecurity>0</DocSecurity>
  <Lines>543</Lines>
  <Paragraphs>152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dc:creator>
  <cp:lastModifiedBy>Milan</cp:lastModifiedBy>
  <cp:revision>11</cp:revision>
  <dcterms:created xsi:type="dcterms:W3CDTF">2022-09-06T12:41:00Z</dcterms:created>
  <dcterms:modified xsi:type="dcterms:W3CDTF">2022-11-08T04:20:00Z</dcterms:modified>
  <dc:language>cs-CZ</dc:language>
</cp:coreProperties>
</file>